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2AAEB" w14:textId="451E7FD2" w:rsidR="00FC77F0" w:rsidRPr="00FC77F0" w:rsidRDefault="00FC77F0" w:rsidP="00595BE7">
      <w:pPr>
        <w:spacing w:after="0" w:line="240" w:lineRule="auto"/>
        <w:jc w:val="right"/>
        <w:rPr>
          <w:rFonts w:asciiTheme="minorHAnsi" w:hAnsiTheme="minorHAnsi" w:cstheme="minorHAnsi"/>
          <w:b/>
          <w:sz w:val="22"/>
        </w:rPr>
      </w:pPr>
      <w:r w:rsidRPr="00FC77F0">
        <w:rPr>
          <w:rFonts w:asciiTheme="minorHAnsi" w:hAnsiTheme="minorHAnsi" w:cstheme="minorHAnsi"/>
          <w:b/>
          <w:sz w:val="22"/>
        </w:rPr>
        <w:t>Lisa 1</w:t>
      </w:r>
    </w:p>
    <w:p w14:paraId="337C83BA" w14:textId="77777777" w:rsidR="00FC77F0" w:rsidRPr="00FC77F0" w:rsidRDefault="00FC77F0" w:rsidP="0080520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B81C885" w14:textId="661AF6D7" w:rsidR="00AA5542" w:rsidRPr="00FC77F0" w:rsidRDefault="00104599" w:rsidP="0080520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C77F0">
        <w:rPr>
          <w:rFonts w:asciiTheme="minorHAnsi" w:hAnsiTheme="minorHAnsi" w:cstheme="minorHAnsi"/>
          <w:b/>
          <w:sz w:val="22"/>
        </w:rPr>
        <w:t>TEHNILINE KIRJELDUS</w:t>
      </w:r>
    </w:p>
    <w:p w14:paraId="6CF6988A" w14:textId="77777777" w:rsidR="00AA5542" w:rsidRPr="00FC77F0" w:rsidRDefault="00AA5542" w:rsidP="00AA5542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4B46DAA5" w14:textId="77777777" w:rsidR="00D22EAC" w:rsidRPr="00FC77F0" w:rsidRDefault="00D22EAC" w:rsidP="00AA5542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783ED729" w14:textId="6B33EB17" w:rsidR="00AA5542" w:rsidRPr="00FC77F0" w:rsidRDefault="00616532" w:rsidP="00FF0360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Theme="minorHAnsi" w:hAnsiTheme="minorHAnsi" w:cstheme="minorHAnsi"/>
          <w:noProof/>
          <w:sz w:val="22"/>
        </w:rPr>
      </w:pPr>
      <w:r w:rsidRPr="00FC77F0">
        <w:rPr>
          <w:rFonts w:asciiTheme="minorHAnsi" w:hAnsiTheme="minorHAnsi" w:cstheme="minorHAnsi"/>
          <w:b/>
          <w:noProof/>
          <w:sz w:val="22"/>
        </w:rPr>
        <w:t>Töö</w:t>
      </w:r>
      <w:r w:rsidR="00DA7E34" w:rsidRPr="00FC77F0">
        <w:rPr>
          <w:rFonts w:asciiTheme="minorHAnsi" w:hAnsiTheme="minorHAnsi" w:cstheme="minorHAnsi"/>
          <w:b/>
          <w:noProof/>
          <w:sz w:val="22"/>
        </w:rPr>
        <w:tab/>
      </w:r>
      <w:r w:rsidR="00EF2883" w:rsidRPr="00FC77F0">
        <w:rPr>
          <w:rFonts w:asciiTheme="minorHAnsi" w:hAnsiTheme="minorHAnsi" w:cstheme="minorHAnsi"/>
          <w:noProof/>
          <w:sz w:val="22"/>
        </w:rPr>
        <w:t>Harjutusväljade kuulipüüdjate seire metoodika</w:t>
      </w:r>
    </w:p>
    <w:p w14:paraId="1DD13D54" w14:textId="77777777" w:rsidR="00AA5542" w:rsidRPr="00FC77F0" w:rsidRDefault="00AA5542" w:rsidP="00616532">
      <w:pPr>
        <w:tabs>
          <w:tab w:val="left" w:pos="1843"/>
        </w:tabs>
        <w:spacing w:after="0" w:line="240" w:lineRule="auto"/>
        <w:jc w:val="both"/>
        <w:rPr>
          <w:rFonts w:asciiTheme="minorHAnsi" w:hAnsiTheme="minorHAnsi" w:cstheme="minorHAnsi"/>
          <w:noProof/>
          <w:sz w:val="22"/>
        </w:rPr>
      </w:pPr>
    </w:p>
    <w:p w14:paraId="29488067" w14:textId="2AB86CA4" w:rsidR="00CD06CE" w:rsidRPr="00FC77F0" w:rsidRDefault="00AA5542" w:rsidP="00EF2883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Theme="minorHAnsi" w:hAnsiTheme="minorHAnsi" w:cstheme="minorHAnsi"/>
          <w:sz w:val="22"/>
        </w:rPr>
      </w:pPr>
      <w:r w:rsidRPr="00FC77F0">
        <w:rPr>
          <w:rFonts w:asciiTheme="minorHAnsi" w:hAnsiTheme="minorHAnsi" w:cstheme="minorHAnsi"/>
          <w:b/>
          <w:noProof/>
          <w:sz w:val="22"/>
        </w:rPr>
        <w:t xml:space="preserve">Objekt </w:t>
      </w:r>
      <w:r w:rsidR="00616532" w:rsidRPr="00FC77F0">
        <w:rPr>
          <w:rFonts w:asciiTheme="minorHAnsi" w:hAnsiTheme="minorHAnsi" w:cstheme="minorHAnsi"/>
          <w:b/>
          <w:noProof/>
          <w:sz w:val="22"/>
        </w:rPr>
        <w:tab/>
      </w:r>
      <w:r w:rsidR="00EF2883" w:rsidRPr="00FC77F0">
        <w:rPr>
          <w:rFonts w:asciiTheme="minorHAnsi" w:hAnsiTheme="minorHAnsi" w:cstheme="minorHAnsi"/>
          <w:noProof/>
          <w:sz w:val="22"/>
        </w:rPr>
        <w:t>Harjutusväljade lasketiirud</w:t>
      </w:r>
    </w:p>
    <w:p w14:paraId="1AF1C74B" w14:textId="77777777" w:rsidR="00AA5542" w:rsidRPr="00FC77F0" w:rsidRDefault="00AA5542" w:rsidP="00616532">
      <w:pPr>
        <w:tabs>
          <w:tab w:val="left" w:pos="1843"/>
        </w:tabs>
        <w:spacing w:after="0" w:line="240" w:lineRule="auto"/>
        <w:jc w:val="both"/>
        <w:rPr>
          <w:rFonts w:asciiTheme="minorHAnsi" w:hAnsiTheme="minorHAnsi" w:cstheme="minorHAnsi"/>
          <w:noProof/>
          <w:sz w:val="22"/>
        </w:rPr>
      </w:pPr>
      <w:r w:rsidRPr="00FC77F0">
        <w:rPr>
          <w:rFonts w:asciiTheme="minorHAnsi" w:hAnsiTheme="minorHAnsi" w:cstheme="minorHAnsi"/>
          <w:noProof/>
          <w:sz w:val="22"/>
        </w:rPr>
        <w:tab/>
      </w:r>
    </w:p>
    <w:p w14:paraId="48774084" w14:textId="77777777" w:rsidR="00AA5542" w:rsidRPr="00FC77F0" w:rsidRDefault="00AA5542" w:rsidP="00616532">
      <w:pPr>
        <w:tabs>
          <w:tab w:val="left" w:pos="1843"/>
        </w:tabs>
        <w:spacing w:after="0" w:line="240" w:lineRule="auto"/>
        <w:jc w:val="both"/>
        <w:rPr>
          <w:rFonts w:asciiTheme="minorHAnsi" w:hAnsiTheme="minorHAnsi" w:cstheme="minorHAnsi"/>
          <w:b/>
          <w:noProof/>
          <w:sz w:val="22"/>
        </w:rPr>
      </w:pPr>
      <w:r w:rsidRPr="00FC77F0">
        <w:rPr>
          <w:rFonts w:asciiTheme="minorHAnsi" w:hAnsiTheme="minorHAnsi" w:cstheme="minorHAnsi"/>
          <w:b/>
          <w:noProof/>
          <w:sz w:val="22"/>
        </w:rPr>
        <w:t>Tellija</w:t>
      </w:r>
      <w:r w:rsidRPr="00FC77F0">
        <w:rPr>
          <w:rFonts w:asciiTheme="minorHAnsi" w:hAnsiTheme="minorHAnsi" w:cstheme="minorHAnsi"/>
          <w:noProof/>
          <w:sz w:val="22"/>
        </w:rPr>
        <w:t xml:space="preserve"> </w:t>
      </w:r>
      <w:r w:rsidR="00616532" w:rsidRPr="00FC77F0">
        <w:rPr>
          <w:rFonts w:asciiTheme="minorHAnsi" w:hAnsiTheme="minorHAnsi" w:cstheme="minorHAnsi"/>
          <w:noProof/>
          <w:sz w:val="22"/>
        </w:rPr>
        <w:tab/>
      </w:r>
      <w:r w:rsidRPr="00FC77F0">
        <w:rPr>
          <w:rFonts w:asciiTheme="minorHAnsi" w:hAnsiTheme="minorHAnsi" w:cstheme="minorHAnsi"/>
          <w:noProof/>
          <w:sz w:val="22"/>
        </w:rPr>
        <w:t>Riigi Kaitseinvesteeringute Keskus</w:t>
      </w:r>
    </w:p>
    <w:p w14:paraId="1FB8FB31" w14:textId="17029298" w:rsidR="00AA5542" w:rsidRPr="00FC77F0" w:rsidRDefault="00AA5542" w:rsidP="00AA5542">
      <w:pPr>
        <w:spacing w:after="0" w:line="240" w:lineRule="auto"/>
        <w:jc w:val="both"/>
        <w:rPr>
          <w:rFonts w:asciiTheme="minorHAnsi" w:hAnsiTheme="minorHAnsi" w:cstheme="minorHAnsi"/>
          <w:b/>
          <w:noProof/>
          <w:sz w:val="22"/>
        </w:rPr>
      </w:pPr>
    </w:p>
    <w:p w14:paraId="58BE9AA6" w14:textId="77777777" w:rsidR="0022138A" w:rsidRPr="00FC77F0" w:rsidRDefault="0022138A" w:rsidP="00AA5542">
      <w:pPr>
        <w:spacing w:after="0" w:line="240" w:lineRule="auto"/>
        <w:jc w:val="both"/>
        <w:rPr>
          <w:rFonts w:asciiTheme="minorHAnsi" w:hAnsiTheme="minorHAnsi" w:cstheme="minorHAnsi"/>
          <w:noProof/>
          <w:sz w:val="22"/>
        </w:rPr>
      </w:pPr>
    </w:p>
    <w:p w14:paraId="1689575A" w14:textId="77777777" w:rsidR="00AA5542" w:rsidRPr="00FC77F0" w:rsidRDefault="00AA5542" w:rsidP="0080520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noProof/>
          <w:sz w:val="22"/>
        </w:rPr>
      </w:pPr>
      <w:r w:rsidRPr="00FC77F0">
        <w:rPr>
          <w:rFonts w:asciiTheme="minorHAnsi" w:hAnsiTheme="minorHAnsi" w:cstheme="minorHAnsi"/>
          <w:b/>
          <w:noProof/>
          <w:sz w:val="22"/>
        </w:rPr>
        <w:t>Sissejuhatus</w:t>
      </w:r>
    </w:p>
    <w:p w14:paraId="2DE8E3AD" w14:textId="77777777" w:rsidR="00F24E7D" w:rsidRPr="00FC77F0" w:rsidRDefault="00F24E7D" w:rsidP="00F24E7D">
      <w:pPr>
        <w:spacing w:after="0" w:line="240" w:lineRule="auto"/>
        <w:jc w:val="both"/>
        <w:rPr>
          <w:rFonts w:asciiTheme="minorHAnsi" w:hAnsiTheme="minorHAnsi" w:cstheme="minorHAnsi"/>
          <w:noProof/>
          <w:sz w:val="22"/>
        </w:rPr>
      </w:pPr>
    </w:p>
    <w:p w14:paraId="2AC5D4E4" w14:textId="3C8F34F1" w:rsidR="003726C6" w:rsidRPr="00FC77F0" w:rsidRDefault="003726C6" w:rsidP="00A26510">
      <w:pPr>
        <w:spacing w:after="0" w:line="240" w:lineRule="auto"/>
        <w:ind w:left="426"/>
        <w:jc w:val="both"/>
        <w:rPr>
          <w:rFonts w:asciiTheme="minorHAnsi" w:hAnsiTheme="minorHAnsi" w:cstheme="minorHAnsi"/>
          <w:noProof/>
          <w:sz w:val="22"/>
        </w:rPr>
      </w:pPr>
      <w:r w:rsidRPr="00FC77F0">
        <w:rPr>
          <w:rFonts w:asciiTheme="minorHAnsi" w:hAnsiTheme="minorHAnsi" w:cstheme="minorHAnsi"/>
          <w:noProof/>
          <w:sz w:val="22"/>
        </w:rPr>
        <w:t xml:space="preserve">Kuulipüüdja on vahetult märklaudade </w:t>
      </w:r>
      <w:r w:rsidR="00BC0250" w:rsidRPr="00FC77F0">
        <w:rPr>
          <w:rFonts w:asciiTheme="minorHAnsi" w:hAnsiTheme="minorHAnsi" w:cstheme="minorHAnsi"/>
          <w:noProof/>
          <w:sz w:val="22"/>
        </w:rPr>
        <w:t>taha projekteeritud 34° kaldega</w:t>
      </w:r>
      <w:r w:rsidRPr="00FC77F0">
        <w:rPr>
          <w:rFonts w:asciiTheme="minorHAnsi" w:hAnsiTheme="minorHAnsi" w:cstheme="minorHAnsi"/>
          <w:noProof/>
          <w:sz w:val="22"/>
        </w:rPr>
        <w:t xml:space="preserve"> tagavallile ehitatud ja täitematerjaliga täidetud konstruktsioon, mis katab vahetult sihtmärkide taha jäävat ala, et kinni püüda kõige tihedamasse tabamusalasse lendavad kuulid ning vähendada rikošetiohtu.</w:t>
      </w:r>
      <w:r w:rsidR="00991F36" w:rsidRPr="00FC77F0">
        <w:rPr>
          <w:rFonts w:asciiTheme="minorHAnsi" w:hAnsiTheme="minorHAnsi" w:cstheme="minorHAnsi"/>
          <w:noProof/>
          <w:sz w:val="22"/>
        </w:rPr>
        <w:t xml:space="preserve"> </w:t>
      </w:r>
      <w:r w:rsidR="00E15DB4" w:rsidRPr="00FC77F0">
        <w:rPr>
          <w:rFonts w:asciiTheme="minorHAnsi" w:hAnsiTheme="minorHAnsi" w:cstheme="minorHAnsi"/>
          <w:noProof/>
          <w:sz w:val="22"/>
        </w:rPr>
        <w:t>Kuulip</w:t>
      </w:r>
      <w:r w:rsidR="00233176" w:rsidRPr="00FC77F0">
        <w:rPr>
          <w:rFonts w:asciiTheme="minorHAnsi" w:hAnsiTheme="minorHAnsi" w:cstheme="minorHAnsi"/>
          <w:noProof/>
          <w:sz w:val="22"/>
        </w:rPr>
        <w:t>üüdjate täitematerjaliks on umbes 1</w:t>
      </w:r>
      <w:r w:rsidR="00E15DB4" w:rsidRPr="00FC77F0">
        <w:rPr>
          <w:rFonts w:asciiTheme="minorHAnsi" w:hAnsiTheme="minorHAnsi" w:cstheme="minorHAnsi"/>
          <w:noProof/>
          <w:sz w:val="22"/>
        </w:rPr>
        <w:t xml:space="preserve"> m paksune liiva ja saepuru segu mahulises suhtes 2:1, millele on lisatud 1...2</w:t>
      </w:r>
      <w:r w:rsidR="00233176" w:rsidRPr="00FC77F0">
        <w:rPr>
          <w:rFonts w:asciiTheme="minorHAnsi" w:hAnsiTheme="minorHAnsi" w:cstheme="minorHAnsi"/>
          <w:noProof/>
          <w:sz w:val="22"/>
        </w:rPr>
        <w:t> </w:t>
      </w:r>
      <w:r w:rsidR="00E15DB4" w:rsidRPr="00FC77F0">
        <w:rPr>
          <w:rFonts w:asciiTheme="minorHAnsi" w:hAnsiTheme="minorHAnsi" w:cstheme="minorHAnsi"/>
          <w:noProof/>
          <w:sz w:val="22"/>
        </w:rPr>
        <w:t>% soola liiva kuivkaalu järgi. Sool aitab vä</w:t>
      </w:r>
      <w:r w:rsidR="00BC0250" w:rsidRPr="00FC77F0">
        <w:rPr>
          <w:rFonts w:asciiTheme="minorHAnsi" w:hAnsiTheme="minorHAnsi" w:cstheme="minorHAnsi"/>
          <w:noProof/>
          <w:sz w:val="22"/>
        </w:rPr>
        <w:t xml:space="preserve">ltida kuulipüüdja läbikülmumist </w:t>
      </w:r>
      <w:r w:rsidR="00E15DB4" w:rsidRPr="00FC77F0">
        <w:rPr>
          <w:rFonts w:asciiTheme="minorHAnsi" w:hAnsiTheme="minorHAnsi" w:cstheme="minorHAnsi"/>
          <w:noProof/>
          <w:sz w:val="22"/>
        </w:rPr>
        <w:t>talvel. Kuulipüüdjate vajalikku kallet aitavad hoida sügavimmutatud puidust konstruktsioonid.</w:t>
      </w:r>
    </w:p>
    <w:p w14:paraId="20470767" w14:textId="77777777" w:rsidR="00E15DB4" w:rsidRPr="00FC77F0" w:rsidRDefault="00E15DB4" w:rsidP="00A26510">
      <w:pPr>
        <w:spacing w:after="0" w:line="240" w:lineRule="auto"/>
        <w:ind w:left="426"/>
        <w:jc w:val="both"/>
        <w:rPr>
          <w:rFonts w:asciiTheme="minorHAnsi" w:hAnsiTheme="minorHAnsi" w:cstheme="minorHAnsi"/>
          <w:noProof/>
          <w:sz w:val="22"/>
        </w:rPr>
      </w:pPr>
    </w:p>
    <w:p w14:paraId="7E3E2D3B" w14:textId="77777777" w:rsidR="00046E71" w:rsidRPr="00FC77F0" w:rsidRDefault="00D01741" w:rsidP="00046E71">
      <w:pPr>
        <w:spacing w:after="0" w:line="240" w:lineRule="auto"/>
        <w:ind w:left="426"/>
        <w:jc w:val="both"/>
        <w:rPr>
          <w:rFonts w:asciiTheme="minorHAnsi" w:hAnsiTheme="minorHAnsi" w:cstheme="minorHAnsi"/>
          <w:noProof/>
          <w:sz w:val="22"/>
        </w:rPr>
      </w:pPr>
      <w:r w:rsidRPr="00FC77F0">
        <w:rPr>
          <w:rFonts w:asciiTheme="minorHAnsi" w:hAnsiTheme="minorHAnsi" w:cstheme="minorHAnsi"/>
          <w:noProof/>
          <w:sz w:val="22"/>
        </w:rPr>
        <w:t>Kaitseväe</w:t>
      </w:r>
      <w:r w:rsidR="008F25E8" w:rsidRPr="00FC77F0">
        <w:rPr>
          <w:rFonts w:asciiTheme="minorHAnsi" w:hAnsiTheme="minorHAnsi" w:cstheme="minorHAnsi"/>
          <w:noProof/>
          <w:sz w:val="22"/>
        </w:rPr>
        <w:t xml:space="preserve"> harjutusvälja</w:t>
      </w:r>
      <w:r w:rsidRPr="00FC77F0">
        <w:rPr>
          <w:rFonts w:asciiTheme="minorHAnsi" w:hAnsiTheme="minorHAnsi" w:cstheme="minorHAnsi"/>
          <w:noProof/>
          <w:sz w:val="22"/>
        </w:rPr>
        <w:t>de</w:t>
      </w:r>
      <w:r w:rsidR="008F25E8" w:rsidRPr="00FC77F0">
        <w:rPr>
          <w:rFonts w:asciiTheme="minorHAnsi" w:hAnsiTheme="minorHAnsi" w:cstheme="minorHAnsi"/>
          <w:noProof/>
          <w:sz w:val="22"/>
        </w:rPr>
        <w:t xml:space="preserve"> erinevates lasketiirudes tehtud uuringud on näidanud, et </w:t>
      </w:r>
      <w:r w:rsidR="0075549C" w:rsidRPr="00FC77F0">
        <w:rPr>
          <w:rFonts w:asciiTheme="minorHAnsi" w:hAnsiTheme="minorHAnsi" w:cstheme="minorHAnsi"/>
          <w:noProof/>
          <w:sz w:val="22"/>
        </w:rPr>
        <w:t xml:space="preserve">teatud perioodi jooksul </w:t>
      </w:r>
      <w:r w:rsidR="008F25E8" w:rsidRPr="00FC77F0">
        <w:rPr>
          <w:rFonts w:asciiTheme="minorHAnsi" w:hAnsiTheme="minorHAnsi" w:cstheme="minorHAnsi"/>
          <w:noProof/>
          <w:sz w:val="22"/>
        </w:rPr>
        <w:t xml:space="preserve">lasketiirude </w:t>
      </w:r>
      <w:r w:rsidR="00451C39" w:rsidRPr="00FC77F0">
        <w:rPr>
          <w:rFonts w:asciiTheme="minorHAnsi" w:hAnsiTheme="minorHAnsi" w:cstheme="minorHAnsi"/>
          <w:noProof/>
          <w:sz w:val="22"/>
        </w:rPr>
        <w:t>kuulipüüdjate</w:t>
      </w:r>
      <w:r w:rsidR="008F25E8" w:rsidRPr="00FC77F0">
        <w:rPr>
          <w:rFonts w:asciiTheme="minorHAnsi" w:hAnsiTheme="minorHAnsi" w:cstheme="minorHAnsi"/>
          <w:noProof/>
          <w:sz w:val="22"/>
        </w:rPr>
        <w:t xml:space="preserve"> pinnas reostub raskmetallidega, ee</w:t>
      </w:r>
      <w:r w:rsidR="0075549C" w:rsidRPr="00FC77F0">
        <w:rPr>
          <w:rFonts w:asciiTheme="minorHAnsi" w:hAnsiTheme="minorHAnsi" w:cstheme="minorHAnsi"/>
          <w:noProof/>
          <w:sz w:val="22"/>
        </w:rPr>
        <w:t>lkõige pliiga</w:t>
      </w:r>
      <w:r w:rsidR="008F25E8" w:rsidRPr="00FC77F0">
        <w:rPr>
          <w:rFonts w:asciiTheme="minorHAnsi" w:hAnsiTheme="minorHAnsi" w:cstheme="minorHAnsi"/>
          <w:noProof/>
          <w:sz w:val="22"/>
        </w:rPr>
        <w:t xml:space="preserve">. </w:t>
      </w:r>
      <w:r w:rsidR="00046E71" w:rsidRPr="00FC77F0">
        <w:rPr>
          <w:rFonts w:asciiTheme="minorHAnsi" w:hAnsiTheme="minorHAnsi" w:cstheme="minorHAnsi"/>
          <w:noProof/>
          <w:sz w:val="22"/>
        </w:rPr>
        <w:t xml:space="preserve"> </w:t>
      </w:r>
    </w:p>
    <w:p w14:paraId="5E3A872D" w14:textId="4F40A3AC" w:rsidR="004D1FFA" w:rsidRPr="00FC77F0" w:rsidRDefault="00715655" w:rsidP="00595BE7">
      <w:pPr>
        <w:spacing w:after="0" w:line="240" w:lineRule="auto"/>
        <w:ind w:left="426"/>
        <w:jc w:val="both"/>
        <w:rPr>
          <w:rFonts w:asciiTheme="minorHAnsi" w:hAnsiTheme="minorHAnsi" w:cstheme="minorHAnsi"/>
          <w:noProof/>
          <w:sz w:val="22"/>
        </w:rPr>
      </w:pPr>
      <w:r w:rsidRPr="00FC77F0">
        <w:rPr>
          <w:rFonts w:asciiTheme="minorHAnsi" w:hAnsiTheme="minorHAnsi" w:cstheme="minorHAnsi"/>
          <w:noProof/>
          <w:sz w:val="22"/>
        </w:rPr>
        <w:t xml:space="preserve">Riigi Kaitseinvesteeringute Keskus </w:t>
      </w:r>
      <w:r w:rsidR="00EF2883" w:rsidRPr="00FC77F0">
        <w:rPr>
          <w:rFonts w:asciiTheme="minorHAnsi" w:hAnsiTheme="minorHAnsi" w:cstheme="minorHAnsi"/>
          <w:noProof/>
          <w:sz w:val="22"/>
        </w:rPr>
        <w:t xml:space="preserve">(RKIK) </w:t>
      </w:r>
      <w:r w:rsidRPr="00FC77F0">
        <w:rPr>
          <w:rFonts w:asciiTheme="minorHAnsi" w:hAnsiTheme="minorHAnsi" w:cstheme="minorHAnsi"/>
          <w:noProof/>
          <w:sz w:val="22"/>
        </w:rPr>
        <w:t>hooldab l</w:t>
      </w:r>
      <w:r w:rsidR="004D1FFA" w:rsidRPr="00FC77F0">
        <w:rPr>
          <w:rFonts w:asciiTheme="minorHAnsi" w:hAnsiTheme="minorHAnsi" w:cstheme="minorHAnsi"/>
          <w:noProof/>
          <w:sz w:val="22"/>
        </w:rPr>
        <w:t xml:space="preserve">asketiirude tagavallide kuulipüüdjaid regulaarselt. </w:t>
      </w:r>
      <w:r w:rsidR="0091295C" w:rsidRPr="00FC77F0">
        <w:rPr>
          <w:rFonts w:asciiTheme="minorHAnsi" w:hAnsiTheme="minorHAnsi" w:cstheme="minorHAnsi"/>
          <w:noProof/>
          <w:sz w:val="22"/>
        </w:rPr>
        <w:t xml:space="preserve">Siiani on hooldust teostatud </w:t>
      </w:r>
      <w:r w:rsidR="00EF2883" w:rsidRPr="00FC77F0">
        <w:rPr>
          <w:rFonts w:asciiTheme="minorHAnsi" w:hAnsiTheme="minorHAnsi" w:cstheme="minorHAnsi"/>
          <w:noProof/>
          <w:sz w:val="22"/>
        </w:rPr>
        <w:t xml:space="preserve">ca </w:t>
      </w:r>
      <w:r w:rsidR="0091295C" w:rsidRPr="00FC77F0">
        <w:rPr>
          <w:rFonts w:asciiTheme="minorHAnsi" w:hAnsiTheme="minorHAnsi" w:cstheme="minorHAnsi"/>
          <w:noProof/>
          <w:sz w:val="22"/>
        </w:rPr>
        <w:t xml:space="preserve">20 000 lasu täitumisel. </w:t>
      </w:r>
      <w:r w:rsidR="004D1FFA" w:rsidRPr="00FC77F0">
        <w:rPr>
          <w:rFonts w:asciiTheme="minorHAnsi" w:hAnsiTheme="minorHAnsi" w:cstheme="minorHAnsi"/>
          <w:noProof/>
          <w:sz w:val="22"/>
        </w:rPr>
        <w:t>Hool</w:t>
      </w:r>
      <w:r w:rsidR="009D5996" w:rsidRPr="00FC77F0">
        <w:rPr>
          <w:rFonts w:asciiTheme="minorHAnsi" w:hAnsiTheme="minorHAnsi" w:cstheme="minorHAnsi"/>
          <w:noProof/>
          <w:sz w:val="22"/>
        </w:rPr>
        <w:t>duse käigus sõelutakse</w:t>
      </w:r>
      <w:r w:rsidR="004D1FFA" w:rsidRPr="00FC77F0">
        <w:rPr>
          <w:rFonts w:asciiTheme="minorHAnsi" w:hAnsiTheme="minorHAnsi" w:cstheme="minorHAnsi"/>
          <w:noProof/>
          <w:sz w:val="22"/>
        </w:rPr>
        <w:t xml:space="preserve"> kuulipüüdja materjalist välja kuuli</w:t>
      </w:r>
      <w:r w:rsidR="00233176" w:rsidRPr="00FC77F0">
        <w:rPr>
          <w:rFonts w:asciiTheme="minorHAnsi" w:hAnsiTheme="minorHAnsi" w:cstheme="minorHAnsi"/>
          <w:noProof/>
          <w:sz w:val="22"/>
        </w:rPr>
        <w:t>tükid</w:t>
      </w:r>
      <w:r w:rsidR="004D1FFA" w:rsidRPr="00FC77F0">
        <w:rPr>
          <w:rFonts w:asciiTheme="minorHAnsi" w:hAnsiTheme="minorHAnsi" w:cstheme="minorHAnsi"/>
          <w:noProof/>
          <w:sz w:val="22"/>
        </w:rPr>
        <w:t xml:space="preserve"> ning sõelutud täitematerjal pannakse tagasi kuulipüüdjasse.</w:t>
      </w:r>
      <w:r w:rsidR="00EF2883" w:rsidRPr="00FC77F0">
        <w:rPr>
          <w:rFonts w:asciiTheme="minorHAnsi" w:hAnsiTheme="minorHAnsi" w:cstheme="minorHAnsi"/>
          <w:noProof/>
          <w:sz w:val="22"/>
        </w:rPr>
        <w:t xml:space="preserve"> Varasemalt on RKIK tellinud kuulipüüdjate pinnase seire, et hinnata kuulipüüdjate ohtlikust keskkonnale.</w:t>
      </w:r>
      <w:r w:rsidR="00BE695D" w:rsidRPr="00FC77F0">
        <w:rPr>
          <w:rFonts w:asciiTheme="minorHAnsi" w:hAnsiTheme="minorHAnsi" w:cstheme="minorHAnsi"/>
          <w:noProof/>
          <w:sz w:val="22"/>
        </w:rPr>
        <w:t xml:space="preserve"> Leitud on, et kuulipüüdjates olev plii ei ole keemiliselt aktiivne ning selle lahustuvus vees on väike ning seetõttu on pliireostuse levimine väljaspoole kuulipüüdjaid vähetõenäoline.</w:t>
      </w:r>
    </w:p>
    <w:p w14:paraId="466BC061" w14:textId="64A98378" w:rsidR="00EF2883" w:rsidRDefault="0089732D" w:rsidP="009F6BDB">
      <w:pPr>
        <w:pStyle w:val="ListParagraph"/>
        <w:numPr>
          <w:ilvl w:val="0"/>
          <w:numId w:val="1"/>
        </w:numPr>
        <w:spacing w:before="240" w:after="0"/>
        <w:ind w:left="426" w:hanging="426"/>
        <w:jc w:val="both"/>
        <w:rPr>
          <w:rFonts w:asciiTheme="minorHAnsi" w:hAnsiTheme="minorHAnsi" w:cstheme="minorHAnsi"/>
          <w:b/>
          <w:noProof/>
          <w:sz w:val="22"/>
        </w:rPr>
      </w:pPr>
      <w:r w:rsidRPr="00FC77F0">
        <w:rPr>
          <w:rFonts w:asciiTheme="minorHAnsi" w:hAnsiTheme="minorHAnsi" w:cstheme="minorHAnsi"/>
          <w:b/>
          <w:noProof/>
          <w:sz w:val="22"/>
        </w:rPr>
        <w:t>Eesmärk</w:t>
      </w:r>
    </w:p>
    <w:p w14:paraId="56258349" w14:textId="77777777" w:rsidR="00595BE7" w:rsidRPr="00FC77F0" w:rsidRDefault="00595BE7" w:rsidP="00595BE7">
      <w:pPr>
        <w:pStyle w:val="ListParagraph"/>
        <w:spacing w:before="240" w:after="0"/>
        <w:ind w:left="360"/>
        <w:jc w:val="both"/>
        <w:rPr>
          <w:rFonts w:asciiTheme="minorHAnsi" w:hAnsiTheme="minorHAnsi" w:cstheme="minorHAnsi"/>
          <w:b/>
          <w:noProof/>
          <w:sz w:val="22"/>
        </w:rPr>
      </w:pPr>
    </w:p>
    <w:p w14:paraId="3A814507" w14:textId="1AEAACCD" w:rsidR="00EF2883" w:rsidRPr="00FC77F0" w:rsidRDefault="00EF2883" w:rsidP="000C28D3">
      <w:pPr>
        <w:spacing w:after="0"/>
        <w:ind w:left="426"/>
        <w:jc w:val="both"/>
        <w:rPr>
          <w:rFonts w:asciiTheme="minorHAnsi" w:hAnsiTheme="minorHAnsi" w:cstheme="minorHAnsi"/>
          <w:noProof/>
          <w:sz w:val="22"/>
        </w:rPr>
      </w:pPr>
      <w:r w:rsidRPr="00FC77F0">
        <w:rPr>
          <w:rFonts w:asciiTheme="minorHAnsi" w:hAnsiTheme="minorHAnsi" w:cstheme="minorHAnsi"/>
          <w:noProof/>
          <w:sz w:val="22"/>
        </w:rPr>
        <w:t>Töö eesmärgiks on koostada metoodika, mille alusel saab</w:t>
      </w:r>
      <w:r w:rsidR="00065FD3" w:rsidRPr="00FC77F0">
        <w:rPr>
          <w:rFonts w:asciiTheme="minorHAnsi" w:hAnsiTheme="minorHAnsi" w:cstheme="minorHAnsi"/>
          <w:noProof/>
          <w:sz w:val="22"/>
        </w:rPr>
        <w:t xml:space="preserve"> töö tellija ise edaspidi</w:t>
      </w:r>
      <w:r w:rsidRPr="00FC77F0">
        <w:rPr>
          <w:rFonts w:asciiTheme="minorHAnsi" w:hAnsiTheme="minorHAnsi" w:cstheme="minorHAnsi"/>
          <w:noProof/>
          <w:sz w:val="22"/>
        </w:rPr>
        <w:t xml:space="preserve"> </w:t>
      </w:r>
      <w:r w:rsidR="00065FD3" w:rsidRPr="00FC77F0">
        <w:rPr>
          <w:rFonts w:asciiTheme="minorHAnsi" w:hAnsiTheme="minorHAnsi" w:cstheme="minorHAnsi"/>
          <w:noProof/>
          <w:sz w:val="22"/>
        </w:rPr>
        <w:t xml:space="preserve">korraldada pinnaseproovide võtmist, et </w:t>
      </w:r>
      <w:r w:rsidRPr="00FC77F0">
        <w:rPr>
          <w:rFonts w:asciiTheme="minorHAnsi" w:hAnsiTheme="minorHAnsi" w:cstheme="minorHAnsi"/>
          <w:noProof/>
          <w:sz w:val="22"/>
        </w:rPr>
        <w:t xml:space="preserve">hinnata lasketiirude </w:t>
      </w:r>
      <w:r w:rsidR="00065FD3" w:rsidRPr="00FC77F0">
        <w:rPr>
          <w:rFonts w:asciiTheme="minorHAnsi" w:hAnsiTheme="minorHAnsi" w:cstheme="minorHAnsi"/>
          <w:noProof/>
          <w:sz w:val="22"/>
        </w:rPr>
        <w:t xml:space="preserve">kuulipüüdjate </w:t>
      </w:r>
      <w:r w:rsidRPr="00FC77F0">
        <w:rPr>
          <w:rFonts w:asciiTheme="minorHAnsi" w:hAnsiTheme="minorHAnsi" w:cstheme="minorHAnsi"/>
          <w:noProof/>
          <w:sz w:val="22"/>
        </w:rPr>
        <w:t>keskkonnaohtlikust</w:t>
      </w:r>
      <w:r w:rsidR="00065FD3" w:rsidRPr="00FC77F0">
        <w:rPr>
          <w:rFonts w:asciiTheme="minorHAnsi" w:hAnsiTheme="minorHAnsi" w:cstheme="minorHAnsi"/>
          <w:noProof/>
          <w:sz w:val="22"/>
        </w:rPr>
        <w:t xml:space="preserve"> </w:t>
      </w:r>
      <w:r w:rsidRPr="00FC77F0">
        <w:rPr>
          <w:rFonts w:asciiTheme="minorHAnsi" w:hAnsiTheme="minorHAnsi" w:cstheme="minorHAnsi"/>
          <w:noProof/>
          <w:sz w:val="22"/>
        </w:rPr>
        <w:t>ja v</w:t>
      </w:r>
      <w:r w:rsidR="00BE695D" w:rsidRPr="00FC77F0">
        <w:rPr>
          <w:rFonts w:asciiTheme="minorHAnsi" w:hAnsiTheme="minorHAnsi" w:cstheme="minorHAnsi"/>
          <w:noProof/>
          <w:sz w:val="22"/>
        </w:rPr>
        <w:t>ajadust hoolduseks.</w:t>
      </w:r>
      <w:r w:rsidR="0051109D" w:rsidRPr="00FC77F0">
        <w:rPr>
          <w:rFonts w:asciiTheme="minorHAnsi" w:hAnsiTheme="minorHAnsi" w:cstheme="minorHAnsi"/>
          <w:noProof/>
          <w:sz w:val="22"/>
        </w:rPr>
        <w:t xml:space="preserve"> Lisaks tuleb välja töötada proovivõtu protokolli blanket, proovivõtuks vajalike vahendite nimekiri ning RKIK töötajatele teha praktiline koolitus proovide võtmise kohta. </w:t>
      </w:r>
    </w:p>
    <w:p w14:paraId="24AB273D" w14:textId="518745C2" w:rsidR="00805209" w:rsidRPr="00FC77F0" w:rsidRDefault="00805209" w:rsidP="00C36157">
      <w:pPr>
        <w:spacing w:after="0"/>
        <w:jc w:val="both"/>
        <w:rPr>
          <w:rFonts w:asciiTheme="minorHAnsi" w:hAnsiTheme="minorHAnsi" w:cstheme="minorHAnsi"/>
          <w:b/>
          <w:noProof/>
          <w:sz w:val="22"/>
        </w:rPr>
      </w:pPr>
    </w:p>
    <w:p w14:paraId="550D2793" w14:textId="77777777" w:rsidR="00BF6BD7" w:rsidRPr="00FC77F0" w:rsidRDefault="00BF6BD7" w:rsidP="00BF6B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noProof/>
          <w:sz w:val="22"/>
        </w:rPr>
      </w:pPr>
      <w:r w:rsidRPr="00FC77F0">
        <w:rPr>
          <w:rFonts w:asciiTheme="minorHAnsi" w:hAnsiTheme="minorHAnsi" w:cstheme="minorHAnsi"/>
          <w:b/>
          <w:noProof/>
          <w:sz w:val="22"/>
        </w:rPr>
        <w:t>Tegevused töö lahendamiseks ja tähtajad</w:t>
      </w:r>
    </w:p>
    <w:p w14:paraId="3C34E1F4" w14:textId="77777777" w:rsidR="00C86369" w:rsidRPr="00FC77F0" w:rsidRDefault="00C86369" w:rsidP="00C86369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noProof/>
          <w:vanish/>
          <w:color w:val="000000"/>
          <w:sz w:val="22"/>
        </w:rPr>
      </w:pPr>
    </w:p>
    <w:p w14:paraId="53CD14E6" w14:textId="77777777" w:rsidR="00C86369" w:rsidRPr="00FC77F0" w:rsidRDefault="00C86369" w:rsidP="00C86369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noProof/>
          <w:vanish/>
          <w:color w:val="000000"/>
          <w:sz w:val="22"/>
        </w:rPr>
      </w:pPr>
    </w:p>
    <w:p w14:paraId="7DA78B6D" w14:textId="77777777" w:rsidR="00C86369" w:rsidRPr="00FC77F0" w:rsidRDefault="00C86369" w:rsidP="00C86369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noProof/>
          <w:vanish/>
          <w:color w:val="000000"/>
          <w:sz w:val="22"/>
        </w:rPr>
      </w:pPr>
    </w:p>
    <w:p w14:paraId="77176EF7" w14:textId="77777777" w:rsidR="00AE3813" w:rsidRPr="00FC77F0" w:rsidRDefault="00AE3813" w:rsidP="00AE3813">
      <w:pPr>
        <w:pStyle w:val="ListParagraph"/>
        <w:spacing w:after="0"/>
        <w:ind w:left="1146"/>
        <w:jc w:val="both"/>
        <w:rPr>
          <w:rFonts w:asciiTheme="minorHAnsi" w:hAnsiTheme="minorHAnsi" w:cstheme="minorHAnsi"/>
          <w:noProof/>
          <w:sz w:val="22"/>
        </w:rPr>
      </w:pPr>
    </w:p>
    <w:p w14:paraId="54F73CD0" w14:textId="2B1E80B9" w:rsidR="00065FD3" w:rsidRPr="00FC77F0" w:rsidRDefault="00065FD3" w:rsidP="00065FD3">
      <w:pPr>
        <w:pStyle w:val="ListParagraph"/>
        <w:numPr>
          <w:ilvl w:val="1"/>
          <w:numId w:val="24"/>
        </w:numPr>
        <w:spacing w:before="240" w:after="0"/>
        <w:ind w:left="1134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>Töötada läbi tellija poolt antud varasemad teostatud lasketiirude kuulipüüdjate uuringuaruanded ja kuulipüüdjate hoolduste informatsioon. Kaitseväe lasketiirudes on varasemalt teostatud kokku 8 uuringut.</w:t>
      </w:r>
      <w:r w:rsidRPr="00FC77F0">
        <w:rPr>
          <w:rFonts w:asciiTheme="minorHAnsi" w:hAnsiTheme="minorHAnsi" w:cstheme="minorHAnsi"/>
          <w:sz w:val="22"/>
        </w:rPr>
        <w:t xml:space="preserve"> </w:t>
      </w:r>
    </w:p>
    <w:p w14:paraId="189380F2" w14:textId="7727F6D2" w:rsidR="00065FD3" w:rsidRPr="00FC77F0" w:rsidRDefault="00065FD3" w:rsidP="00065FD3">
      <w:pPr>
        <w:numPr>
          <w:ilvl w:val="1"/>
          <w:numId w:val="24"/>
        </w:numPr>
        <w:spacing w:after="0" w:line="240" w:lineRule="auto"/>
        <w:ind w:left="1134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>Vajadusel tutvuda kohapeal mõne lasketiiru ja selle kuulipüüdja ülesehitusega. Vajadusest teavitada tellijat, kes lasketiiru külastuseks sobiva aja broneerib.</w:t>
      </w:r>
    </w:p>
    <w:p w14:paraId="73082FAF" w14:textId="700FC7FC" w:rsidR="00065FD3" w:rsidRPr="009F6BDB" w:rsidRDefault="00065FD3" w:rsidP="005C57DD">
      <w:pPr>
        <w:numPr>
          <w:ilvl w:val="1"/>
          <w:numId w:val="24"/>
        </w:numPr>
        <w:spacing w:after="0" w:line="240" w:lineRule="auto"/>
        <w:ind w:left="1134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>Töö tulemusena koostatakse aruanne, mis peab sisaldama vähemalt:</w:t>
      </w:r>
    </w:p>
    <w:p w14:paraId="28780A41" w14:textId="77777777" w:rsidR="009F6BDB" w:rsidRPr="00FC77F0" w:rsidRDefault="009F6BDB" w:rsidP="009F6BDB">
      <w:pPr>
        <w:spacing w:after="0" w:line="240" w:lineRule="auto"/>
        <w:ind w:left="1134"/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61A93AD3" w14:textId="31C95BD4" w:rsidR="00BE695D" w:rsidRPr="00FC77F0" w:rsidRDefault="00065FD3" w:rsidP="009F6BDB">
      <w:pPr>
        <w:numPr>
          <w:ilvl w:val="2"/>
          <w:numId w:val="24"/>
        </w:numPr>
        <w:spacing w:after="0" w:line="240" w:lineRule="auto"/>
        <w:ind w:left="1985" w:hanging="863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 xml:space="preserve">Lasketiirudest pinnaseproovide võtmise metoodikat </w:t>
      </w:r>
      <w:r w:rsidR="00BE695D" w:rsidRPr="00FC77F0">
        <w:rPr>
          <w:rFonts w:asciiTheme="minorHAnsi" w:hAnsiTheme="minorHAnsi" w:cstheme="minorHAnsi"/>
          <w:color w:val="000000"/>
          <w:sz w:val="22"/>
        </w:rPr>
        <w:t>(pinnaseproovide võtmise protseduuri, võetavate proovide arvu, võtmise asukohta</w:t>
      </w:r>
      <w:r w:rsidR="0051109D" w:rsidRPr="00FC77F0">
        <w:rPr>
          <w:rFonts w:asciiTheme="minorHAnsi" w:hAnsiTheme="minorHAnsi" w:cstheme="minorHAnsi"/>
          <w:color w:val="000000"/>
          <w:sz w:val="22"/>
        </w:rPr>
        <w:t>, sügavust</w:t>
      </w:r>
      <w:r w:rsidR="00BE695D" w:rsidRPr="00FC77F0">
        <w:rPr>
          <w:rFonts w:asciiTheme="minorHAnsi" w:hAnsiTheme="minorHAnsi" w:cstheme="minorHAnsi"/>
          <w:color w:val="000000"/>
          <w:sz w:val="22"/>
        </w:rPr>
        <w:t xml:space="preserve">, plii sisalduse kuivaines </w:t>
      </w:r>
      <w:r w:rsidR="0051109D" w:rsidRPr="00FC77F0">
        <w:rPr>
          <w:rFonts w:asciiTheme="minorHAnsi" w:hAnsiTheme="minorHAnsi" w:cstheme="minorHAnsi"/>
          <w:color w:val="000000"/>
          <w:sz w:val="22"/>
        </w:rPr>
        <w:t>määramise kirjeldust, piirnorme, proovide võtmise vajalikkuse tihedust (mitme lasu järel proove võtma peab), ohutust</w:t>
      </w:r>
      <w:r w:rsidR="00CC512D" w:rsidRPr="00FC77F0">
        <w:rPr>
          <w:rFonts w:asciiTheme="minorHAnsi" w:hAnsiTheme="minorHAnsi" w:cstheme="minorHAnsi"/>
          <w:color w:val="000000"/>
          <w:sz w:val="22"/>
        </w:rPr>
        <w:t>, vajadusel ettepanekuid kuulipüüdja materjali ja konstruktsiooni muutmise kohta</w:t>
      </w:r>
      <w:r w:rsidR="0051109D" w:rsidRPr="00FC77F0">
        <w:rPr>
          <w:rFonts w:asciiTheme="minorHAnsi" w:hAnsiTheme="minorHAnsi" w:cstheme="minorHAnsi"/>
          <w:color w:val="000000"/>
          <w:sz w:val="22"/>
        </w:rPr>
        <w:t xml:space="preserve"> ning</w:t>
      </w:r>
      <w:r w:rsidR="00BE695D" w:rsidRPr="00FC77F0">
        <w:rPr>
          <w:rFonts w:asciiTheme="minorHAnsi" w:hAnsiTheme="minorHAnsi" w:cstheme="minorHAnsi"/>
          <w:color w:val="000000"/>
          <w:sz w:val="22"/>
        </w:rPr>
        <w:t xml:space="preserve"> muud vajalikku);</w:t>
      </w:r>
    </w:p>
    <w:p w14:paraId="23DF4EE4" w14:textId="18830547" w:rsidR="0051109D" w:rsidRPr="00FC77F0" w:rsidRDefault="0051109D" w:rsidP="009F6BDB">
      <w:pPr>
        <w:numPr>
          <w:ilvl w:val="2"/>
          <w:numId w:val="24"/>
        </w:numPr>
        <w:spacing w:after="0" w:line="240" w:lineRule="auto"/>
        <w:ind w:left="1985" w:hanging="863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>Proovivõtuprotokolli blanketti;</w:t>
      </w:r>
    </w:p>
    <w:p w14:paraId="251228F5" w14:textId="4B4F756B" w:rsidR="00BE695D" w:rsidRPr="00FC77F0" w:rsidRDefault="00BE695D" w:rsidP="009F6BDB">
      <w:pPr>
        <w:numPr>
          <w:ilvl w:val="2"/>
          <w:numId w:val="24"/>
        </w:numPr>
        <w:spacing w:after="0" w:line="240" w:lineRule="auto"/>
        <w:ind w:left="1985" w:hanging="863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 xml:space="preserve">Proovide võtmiseks ja analüüsimiseks vajalike vahendite nimekirja; </w:t>
      </w:r>
    </w:p>
    <w:p w14:paraId="74D11455" w14:textId="5F222CEE" w:rsidR="00065FD3" w:rsidRPr="00FC77F0" w:rsidRDefault="0051109D" w:rsidP="009F6BDB">
      <w:pPr>
        <w:numPr>
          <w:ilvl w:val="2"/>
          <w:numId w:val="24"/>
        </w:numPr>
        <w:spacing w:after="0" w:line="240" w:lineRule="auto"/>
        <w:ind w:left="1985" w:hanging="863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lastRenderedPageBreak/>
        <w:t xml:space="preserve">Ettepanekuid kui tihti peaks lasketiirude kuulipüüdjate pinnaseproovidest tegema plii </w:t>
      </w:r>
      <w:proofErr w:type="spellStart"/>
      <w:r w:rsidRPr="00FC77F0">
        <w:rPr>
          <w:rFonts w:asciiTheme="minorHAnsi" w:hAnsiTheme="minorHAnsi" w:cstheme="minorHAnsi"/>
          <w:color w:val="000000"/>
          <w:sz w:val="22"/>
        </w:rPr>
        <w:t>leostuvuse</w:t>
      </w:r>
      <w:proofErr w:type="spellEnd"/>
      <w:r w:rsidRPr="00FC77F0">
        <w:rPr>
          <w:rFonts w:asciiTheme="minorHAnsi" w:hAnsiTheme="minorHAnsi" w:cstheme="minorHAnsi"/>
          <w:color w:val="000000"/>
          <w:sz w:val="22"/>
        </w:rPr>
        <w:t xml:space="preserve"> proove leotisest. </w:t>
      </w:r>
    </w:p>
    <w:p w14:paraId="0A8E9DB2" w14:textId="16A76844" w:rsidR="00E77DD9" w:rsidRPr="00FC77F0" w:rsidRDefault="00E77DD9" w:rsidP="00E77DD9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40958B34" w14:textId="64E2E21F" w:rsidR="00AE1D37" w:rsidRPr="009F6BDB" w:rsidRDefault="00AE1D37" w:rsidP="009F6BDB">
      <w:pPr>
        <w:numPr>
          <w:ilvl w:val="1"/>
          <w:numId w:val="24"/>
        </w:numPr>
        <w:spacing w:after="0" w:line="240" w:lineRule="auto"/>
        <w:ind w:left="1134" w:hanging="708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>Töö läbiviimiseks tuleb korraldada töökoosolekud</w:t>
      </w:r>
      <w:r w:rsidR="006168C2" w:rsidRPr="00FC77F0">
        <w:rPr>
          <w:rFonts w:asciiTheme="minorHAnsi" w:hAnsiTheme="minorHAnsi" w:cstheme="minorHAnsi"/>
          <w:color w:val="000000"/>
          <w:sz w:val="22"/>
        </w:rPr>
        <w:t>, mis toimuvad RKIK kontoris (Järve 34a või veebi teel) ja need protokollib töövõtja</w:t>
      </w:r>
      <w:r w:rsidRPr="00FC77F0">
        <w:rPr>
          <w:rFonts w:asciiTheme="minorHAnsi" w:hAnsiTheme="minorHAnsi" w:cstheme="minorHAnsi"/>
          <w:color w:val="000000"/>
          <w:sz w:val="22"/>
        </w:rPr>
        <w:t>:</w:t>
      </w:r>
    </w:p>
    <w:p w14:paraId="6F09AB88" w14:textId="77777777" w:rsidR="009F6BDB" w:rsidRPr="00FC77F0" w:rsidRDefault="009F6BDB" w:rsidP="009F6BDB">
      <w:pPr>
        <w:spacing w:after="0" w:line="240" w:lineRule="auto"/>
        <w:ind w:left="1134"/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2D52D5F4" w14:textId="3D14B67D" w:rsidR="00FD2DC4" w:rsidRPr="00FC77F0" w:rsidRDefault="00FD2DC4" w:rsidP="009F6BDB">
      <w:pPr>
        <w:numPr>
          <w:ilvl w:val="2"/>
          <w:numId w:val="24"/>
        </w:numPr>
        <w:spacing w:after="0" w:line="240" w:lineRule="auto"/>
        <w:ind w:left="1985" w:hanging="851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 xml:space="preserve">Esimene </w:t>
      </w:r>
      <w:r w:rsidR="00AE1D37" w:rsidRPr="00FC77F0">
        <w:rPr>
          <w:rFonts w:asciiTheme="minorHAnsi" w:hAnsiTheme="minorHAnsi" w:cstheme="minorHAnsi"/>
          <w:color w:val="000000"/>
          <w:sz w:val="22"/>
        </w:rPr>
        <w:t>töökoosolek toimub 2 nädalat peale töölepingu sõlmimist kui töövõtja on jõudnud läbi töötada eelnevad uuringud. Töökoosolekul pannakse paika edasised tegevused ja lahendatakse tekkinud küsimused.</w:t>
      </w:r>
    </w:p>
    <w:p w14:paraId="76A35281" w14:textId="4C3F20F8" w:rsidR="006168C2" w:rsidRPr="00FC77F0" w:rsidRDefault="00AE1D37" w:rsidP="009F6BDB">
      <w:pPr>
        <w:numPr>
          <w:ilvl w:val="2"/>
          <w:numId w:val="24"/>
        </w:numPr>
        <w:spacing w:after="0" w:line="240" w:lineRule="auto"/>
        <w:ind w:left="1985" w:hanging="851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 xml:space="preserve">Teine töökoosolek korraldatakse 6 </w:t>
      </w:r>
      <w:r w:rsidR="006168C2" w:rsidRPr="00FC77F0">
        <w:rPr>
          <w:rFonts w:asciiTheme="minorHAnsi" w:hAnsiTheme="minorHAnsi" w:cstheme="minorHAnsi"/>
          <w:color w:val="000000"/>
          <w:sz w:val="22"/>
        </w:rPr>
        <w:t xml:space="preserve">nädalat peale lepingu sõlmimist, kus töövõtja tutvustab tellijale koostatud esialgset metoodikat. </w:t>
      </w:r>
      <w:r w:rsidR="00DB6EDA" w:rsidRPr="00FC77F0">
        <w:rPr>
          <w:rFonts w:asciiTheme="minorHAnsi" w:hAnsiTheme="minorHAnsi" w:cstheme="minorHAnsi"/>
          <w:color w:val="000000"/>
          <w:sz w:val="22"/>
        </w:rPr>
        <w:t>Vajadusel tuleb metoodikat tellija tagasiside põhjal täiendada.</w:t>
      </w:r>
      <w:r w:rsidR="006168C2" w:rsidRPr="00FC77F0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2CE09A58" w14:textId="7E053E8D" w:rsidR="006168C2" w:rsidRPr="009F6BDB" w:rsidRDefault="006168C2" w:rsidP="009F6BDB">
      <w:pPr>
        <w:numPr>
          <w:ilvl w:val="2"/>
          <w:numId w:val="24"/>
        </w:numPr>
        <w:spacing w:after="0" w:line="240" w:lineRule="auto"/>
        <w:ind w:left="1985" w:hanging="851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 xml:space="preserve">Vajadusel võib töökoosolekuid rohkem korraldada. </w:t>
      </w:r>
    </w:p>
    <w:p w14:paraId="2A3D960B" w14:textId="77777777" w:rsidR="009F6BDB" w:rsidRPr="00FC77F0" w:rsidRDefault="009F6BDB" w:rsidP="009F6BDB">
      <w:pPr>
        <w:spacing w:after="0" w:line="240" w:lineRule="auto"/>
        <w:ind w:left="1985"/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13B2708F" w14:textId="7917956B" w:rsidR="00957BE1" w:rsidRPr="00FC77F0" w:rsidRDefault="006168C2" w:rsidP="009F6BDB">
      <w:pPr>
        <w:numPr>
          <w:ilvl w:val="1"/>
          <w:numId w:val="24"/>
        </w:numPr>
        <w:spacing w:after="0" w:line="240" w:lineRule="auto"/>
        <w:ind w:left="1134" w:hanging="708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 xml:space="preserve">Täiendatud </w:t>
      </w:r>
      <w:r w:rsidR="005650C6" w:rsidRPr="00FC77F0">
        <w:rPr>
          <w:rFonts w:asciiTheme="minorHAnsi" w:hAnsiTheme="minorHAnsi" w:cstheme="minorHAnsi"/>
          <w:color w:val="000000"/>
          <w:sz w:val="22"/>
        </w:rPr>
        <w:t>aruande</w:t>
      </w:r>
      <w:r w:rsidRPr="00FC77F0">
        <w:rPr>
          <w:rFonts w:asciiTheme="minorHAnsi" w:hAnsiTheme="minorHAnsi" w:cstheme="minorHAnsi"/>
          <w:color w:val="000000"/>
          <w:sz w:val="22"/>
        </w:rPr>
        <w:t xml:space="preserve"> versioon tuleb töövõtjale esitada </w:t>
      </w:r>
      <w:r w:rsidR="00957BE1" w:rsidRPr="00FC77F0">
        <w:rPr>
          <w:rFonts w:asciiTheme="minorHAnsi" w:hAnsiTheme="minorHAnsi" w:cstheme="minorHAnsi"/>
          <w:color w:val="000000"/>
          <w:sz w:val="22"/>
        </w:rPr>
        <w:t xml:space="preserve">3 nädalat peale teist töökoosolekut. Tellijal on </w:t>
      </w:r>
      <w:r w:rsidR="005650C6" w:rsidRPr="00FC77F0">
        <w:rPr>
          <w:rFonts w:asciiTheme="minorHAnsi" w:hAnsiTheme="minorHAnsi" w:cstheme="minorHAnsi"/>
          <w:color w:val="000000"/>
          <w:sz w:val="22"/>
        </w:rPr>
        <w:t>aruande</w:t>
      </w:r>
      <w:r w:rsidR="00957BE1" w:rsidRPr="00FC77F0">
        <w:rPr>
          <w:rFonts w:asciiTheme="minorHAnsi" w:hAnsiTheme="minorHAnsi" w:cstheme="minorHAnsi"/>
          <w:color w:val="000000"/>
          <w:sz w:val="22"/>
        </w:rPr>
        <w:t xml:space="preserve"> kommenteerimiseks aega 2 nädalat. Vajadusel protsessi korratakse. </w:t>
      </w:r>
    </w:p>
    <w:p w14:paraId="5B8CC775" w14:textId="0C1785C0" w:rsidR="00C901BB" w:rsidRPr="00FC77F0" w:rsidRDefault="00C901BB" w:rsidP="009F6BDB">
      <w:pPr>
        <w:numPr>
          <w:ilvl w:val="1"/>
          <w:numId w:val="24"/>
        </w:numPr>
        <w:spacing w:after="0" w:line="240" w:lineRule="auto"/>
        <w:ind w:left="1134" w:hanging="708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 xml:space="preserve">Lõplik </w:t>
      </w:r>
      <w:r w:rsidR="005650C6" w:rsidRPr="00FC77F0">
        <w:rPr>
          <w:rFonts w:asciiTheme="minorHAnsi" w:hAnsiTheme="minorHAnsi" w:cstheme="minorHAnsi"/>
          <w:color w:val="000000"/>
          <w:sz w:val="22"/>
        </w:rPr>
        <w:t>aruanne</w:t>
      </w:r>
      <w:r w:rsidRPr="00FC77F0">
        <w:rPr>
          <w:rFonts w:asciiTheme="minorHAnsi" w:hAnsiTheme="minorHAnsi" w:cstheme="minorHAnsi"/>
          <w:color w:val="000000"/>
          <w:sz w:val="22"/>
        </w:rPr>
        <w:t xml:space="preserve"> tuleb tellijale esitada mitte hiljem kui 01.07.2024.</w:t>
      </w:r>
    </w:p>
    <w:p w14:paraId="3E13D437" w14:textId="3A332F84" w:rsidR="00957BE1" w:rsidRPr="009F6BDB" w:rsidRDefault="00957BE1" w:rsidP="009F6BDB">
      <w:pPr>
        <w:numPr>
          <w:ilvl w:val="1"/>
          <w:numId w:val="24"/>
        </w:numPr>
        <w:spacing w:after="0" w:line="240" w:lineRule="auto"/>
        <w:ind w:left="1134" w:hanging="708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 xml:space="preserve">Peale metoodika välja töötamist tuleb töövõtjal läbi viia praktiline õppepäev proovide võtmise kohta RKIK töötajatele (ca 25-le inimesele). </w:t>
      </w:r>
    </w:p>
    <w:p w14:paraId="58B2C0B4" w14:textId="77777777" w:rsidR="009F6BDB" w:rsidRPr="00FC77F0" w:rsidRDefault="009F6BDB" w:rsidP="009F6BDB">
      <w:pPr>
        <w:spacing w:after="0" w:line="240" w:lineRule="auto"/>
        <w:ind w:left="1134"/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5B3A6C22" w14:textId="77777777" w:rsidR="00957BE1" w:rsidRPr="00FC77F0" w:rsidRDefault="00957BE1" w:rsidP="009F6BDB">
      <w:pPr>
        <w:numPr>
          <w:ilvl w:val="2"/>
          <w:numId w:val="24"/>
        </w:numPr>
        <w:spacing w:after="0" w:line="240" w:lineRule="auto"/>
        <w:ind w:left="1985" w:hanging="851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 xml:space="preserve">Vahendid õppepäeva läbiviimiseks peavad töövõtjal endal olemas olema. </w:t>
      </w:r>
    </w:p>
    <w:p w14:paraId="1F1E40C6" w14:textId="01351C19" w:rsidR="00957BE1" w:rsidRPr="009F6BDB" w:rsidRDefault="00957BE1" w:rsidP="009F6BDB">
      <w:pPr>
        <w:numPr>
          <w:ilvl w:val="2"/>
          <w:numId w:val="24"/>
        </w:numPr>
        <w:spacing w:after="0" w:line="240" w:lineRule="auto"/>
        <w:ind w:left="1985" w:hanging="851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>Aeg ja koht lepitakse eelnevalt tellijaga kokku. Tellija organiseerib vaba lasketiiru kasutamise aja.</w:t>
      </w:r>
    </w:p>
    <w:p w14:paraId="6D839052" w14:textId="77777777" w:rsidR="009F6BDB" w:rsidRPr="00FC77F0" w:rsidRDefault="009F6BDB" w:rsidP="009F6BDB">
      <w:pPr>
        <w:spacing w:after="0" w:line="240" w:lineRule="auto"/>
        <w:ind w:left="1985"/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64245DFD" w14:textId="1DB91AFC" w:rsidR="00C901BB" w:rsidRPr="00FC77F0" w:rsidRDefault="00C901BB" w:rsidP="00C901BB">
      <w:pPr>
        <w:numPr>
          <w:ilvl w:val="1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>Praktiline õppepäev tuleb läbi viia hiljemalt 30.09.2024.</w:t>
      </w:r>
    </w:p>
    <w:p w14:paraId="18878BE4" w14:textId="652E3CDD" w:rsidR="00E77DD9" w:rsidRPr="00FC77F0" w:rsidRDefault="00957BE1" w:rsidP="00E77DD9">
      <w:pPr>
        <w:numPr>
          <w:ilvl w:val="1"/>
          <w:numId w:val="24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>Hinnapakkumises</w:t>
      </w:r>
      <w:r w:rsidR="005650C6" w:rsidRPr="00FC77F0">
        <w:rPr>
          <w:rFonts w:asciiTheme="minorHAnsi" w:hAnsiTheme="minorHAnsi" w:cstheme="minorHAnsi"/>
          <w:color w:val="000000"/>
          <w:sz w:val="22"/>
        </w:rPr>
        <w:t xml:space="preserve"> tuleb esitada eraldi hinnad</w:t>
      </w:r>
      <w:r w:rsidRPr="00FC77F0">
        <w:rPr>
          <w:rFonts w:asciiTheme="minorHAnsi" w:hAnsiTheme="minorHAnsi" w:cstheme="minorHAnsi"/>
          <w:color w:val="000000"/>
          <w:sz w:val="22"/>
        </w:rPr>
        <w:t xml:space="preserve"> aruande (metoodika) koostamise ja õppepäeva läbi viimise kohta. Mõlema tegevuse kohta koostatakse eraldi üleandmise-vastuvõtmise akt, mille alusel nende eest peale tegevuse vastu võtmist tasutakse.</w:t>
      </w:r>
    </w:p>
    <w:p w14:paraId="5C36C31A" w14:textId="3B3E1A4D" w:rsidR="003B041B" w:rsidRPr="00FC77F0" w:rsidRDefault="003B041B" w:rsidP="003B041B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</w:rPr>
      </w:pPr>
    </w:p>
    <w:p w14:paraId="220CF147" w14:textId="780D9799" w:rsidR="003B041B" w:rsidRPr="00FC77F0" w:rsidRDefault="003B041B" w:rsidP="003B041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C77F0">
        <w:rPr>
          <w:rFonts w:asciiTheme="minorHAnsi" w:hAnsiTheme="minorHAnsi" w:cstheme="minorHAnsi"/>
          <w:b/>
          <w:sz w:val="22"/>
        </w:rPr>
        <w:t>Nõuded töö teostajale</w:t>
      </w:r>
    </w:p>
    <w:p w14:paraId="3C7DCEA1" w14:textId="77777777" w:rsidR="003B041B" w:rsidRPr="00FC77F0" w:rsidRDefault="003B041B" w:rsidP="003B041B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</w:p>
    <w:p w14:paraId="487604ED" w14:textId="78767754" w:rsidR="005A11CD" w:rsidRPr="00FC77F0" w:rsidRDefault="003B041B" w:rsidP="009F6BDB">
      <w:pPr>
        <w:spacing w:after="0" w:line="240" w:lineRule="auto"/>
        <w:ind w:left="1134" w:hanging="708"/>
        <w:jc w:val="both"/>
        <w:rPr>
          <w:rFonts w:asciiTheme="minorHAnsi" w:hAnsiTheme="minorHAnsi" w:cstheme="minorHAnsi"/>
          <w:color w:val="000000"/>
          <w:sz w:val="22"/>
        </w:rPr>
      </w:pPr>
      <w:r w:rsidRPr="00FC77F0">
        <w:rPr>
          <w:rFonts w:asciiTheme="minorHAnsi" w:hAnsiTheme="minorHAnsi" w:cstheme="minorHAnsi"/>
          <w:color w:val="000000"/>
          <w:sz w:val="22"/>
        </w:rPr>
        <w:t>4.1.</w:t>
      </w:r>
      <w:r w:rsidR="009F6BDB">
        <w:rPr>
          <w:rFonts w:asciiTheme="minorHAnsi" w:hAnsiTheme="minorHAnsi" w:cstheme="minorHAnsi"/>
          <w:color w:val="000000"/>
          <w:sz w:val="22"/>
        </w:rPr>
        <w:tab/>
      </w:r>
      <w:r w:rsidRPr="00FC77F0">
        <w:rPr>
          <w:rFonts w:asciiTheme="minorHAnsi" w:hAnsiTheme="minorHAnsi" w:cstheme="minorHAnsi"/>
          <w:color w:val="000000"/>
          <w:sz w:val="22"/>
        </w:rPr>
        <w:t>Erialase kompetentsi olemasolu metoodika koostamiseks</w:t>
      </w:r>
      <w:r w:rsidR="007A1DC7" w:rsidRPr="00FC77F0">
        <w:rPr>
          <w:rFonts w:asciiTheme="minorHAnsi" w:hAnsiTheme="minorHAnsi" w:cstheme="minorHAnsi"/>
          <w:color w:val="000000"/>
          <w:sz w:val="22"/>
        </w:rPr>
        <w:t>.</w:t>
      </w:r>
    </w:p>
    <w:p w14:paraId="2A2E9269" w14:textId="1BC52FF6" w:rsidR="007A1DC7" w:rsidRPr="00FC77F0" w:rsidRDefault="009F6BDB" w:rsidP="009F6BDB">
      <w:pPr>
        <w:spacing w:after="0" w:line="240" w:lineRule="auto"/>
        <w:ind w:left="1134" w:hanging="708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4.1.</w:t>
      </w:r>
      <w:r>
        <w:rPr>
          <w:rFonts w:asciiTheme="minorHAnsi" w:hAnsiTheme="minorHAnsi" w:cstheme="minorHAnsi"/>
          <w:color w:val="000000"/>
          <w:sz w:val="22"/>
        </w:rPr>
        <w:tab/>
      </w:r>
      <w:r w:rsidR="007A1DC7" w:rsidRPr="00FC77F0">
        <w:rPr>
          <w:rFonts w:asciiTheme="minorHAnsi" w:hAnsiTheme="minorHAnsi" w:cstheme="minorHAnsi"/>
          <w:color w:val="000000"/>
          <w:sz w:val="22"/>
        </w:rPr>
        <w:t>Vähemalt kolme eelneva pinnaseuuringu töö koostamise kogemus.</w:t>
      </w:r>
    </w:p>
    <w:p w14:paraId="5A15BC45" w14:textId="77777777" w:rsidR="003B041B" w:rsidRPr="00FC77F0" w:rsidRDefault="003B041B" w:rsidP="003B041B">
      <w:pPr>
        <w:spacing w:after="0" w:line="240" w:lineRule="auto"/>
        <w:ind w:left="1080"/>
        <w:jc w:val="both"/>
        <w:rPr>
          <w:rFonts w:asciiTheme="minorHAnsi" w:hAnsiTheme="minorHAnsi" w:cstheme="minorHAnsi"/>
          <w:color w:val="000000"/>
          <w:sz w:val="22"/>
        </w:rPr>
      </w:pPr>
    </w:p>
    <w:p w14:paraId="781AAEB1" w14:textId="77777777" w:rsidR="00E52AD8" w:rsidRPr="00FC77F0" w:rsidRDefault="00E52AD8" w:rsidP="00E52AD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C77F0">
        <w:rPr>
          <w:rFonts w:asciiTheme="minorHAnsi" w:hAnsiTheme="minorHAnsi" w:cstheme="minorHAnsi"/>
          <w:b/>
          <w:sz w:val="22"/>
        </w:rPr>
        <w:t>Tellijale antavad materjalid</w:t>
      </w:r>
    </w:p>
    <w:p w14:paraId="32ACB875" w14:textId="77777777" w:rsidR="00E52AD8" w:rsidRPr="00FC77F0" w:rsidRDefault="00E52AD8" w:rsidP="00E52AD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0530FD4C" w14:textId="3F156BBC" w:rsidR="00A27149" w:rsidRDefault="00957BE1" w:rsidP="00957BE1">
      <w:pPr>
        <w:spacing w:after="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FC77F0">
        <w:rPr>
          <w:rFonts w:asciiTheme="minorHAnsi" w:hAnsiTheme="minorHAnsi" w:cstheme="minorHAnsi"/>
          <w:sz w:val="22"/>
        </w:rPr>
        <w:t>Tehnilise kirjelduse</w:t>
      </w:r>
      <w:r w:rsidR="00E52AD8" w:rsidRPr="00FC77F0">
        <w:rPr>
          <w:rFonts w:asciiTheme="minorHAnsi" w:hAnsiTheme="minorHAnsi" w:cstheme="minorHAnsi"/>
          <w:sz w:val="22"/>
        </w:rPr>
        <w:t xml:space="preserve"> järgi koostatud </w:t>
      </w:r>
      <w:r w:rsidRPr="00FC77F0">
        <w:rPr>
          <w:rFonts w:asciiTheme="minorHAnsi" w:hAnsiTheme="minorHAnsi" w:cstheme="minorHAnsi"/>
          <w:sz w:val="22"/>
        </w:rPr>
        <w:t xml:space="preserve">aruanne (metoodika) </w:t>
      </w:r>
      <w:r w:rsidR="00E52AD8" w:rsidRPr="00FC77F0">
        <w:rPr>
          <w:rFonts w:asciiTheme="minorHAnsi" w:hAnsiTheme="minorHAnsi" w:cstheme="minorHAnsi"/>
          <w:sz w:val="22"/>
        </w:rPr>
        <w:t>esitada tellijale elektrooniliselt allkirjastatuna (</w:t>
      </w:r>
      <w:proofErr w:type="spellStart"/>
      <w:r w:rsidR="00E52AD8" w:rsidRPr="00FC77F0">
        <w:rPr>
          <w:rFonts w:asciiTheme="minorHAnsi" w:hAnsiTheme="minorHAnsi" w:cstheme="minorHAnsi"/>
          <w:sz w:val="22"/>
        </w:rPr>
        <w:t>pdf</w:t>
      </w:r>
      <w:proofErr w:type="spellEnd"/>
      <w:r w:rsidR="00E52AD8" w:rsidRPr="00FC77F0">
        <w:rPr>
          <w:rFonts w:asciiTheme="minorHAnsi" w:hAnsiTheme="minorHAnsi" w:cstheme="minorHAnsi"/>
          <w:sz w:val="22"/>
        </w:rPr>
        <w:t xml:space="preserve">- ja </w:t>
      </w:r>
      <w:proofErr w:type="spellStart"/>
      <w:r w:rsidR="00E52AD8" w:rsidRPr="00FC77F0">
        <w:rPr>
          <w:rFonts w:asciiTheme="minorHAnsi" w:hAnsiTheme="minorHAnsi" w:cstheme="minorHAnsi"/>
          <w:sz w:val="22"/>
        </w:rPr>
        <w:t>doc</w:t>
      </w:r>
      <w:proofErr w:type="spellEnd"/>
      <w:r w:rsidR="00E52AD8" w:rsidRPr="00FC77F0">
        <w:rPr>
          <w:rFonts w:asciiTheme="minorHAnsi" w:hAnsiTheme="minorHAnsi" w:cstheme="minorHAnsi"/>
          <w:sz w:val="22"/>
        </w:rPr>
        <w:t xml:space="preserve">-vormingus, tabelandmed </w:t>
      </w:r>
      <w:proofErr w:type="spellStart"/>
      <w:r w:rsidR="00E52AD8" w:rsidRPr="00FC77F0">
        <w:rPr>
          <w:rFonts w:asciiTheme="minorHAnsi" w:hAnsiTheme="minorHAnsi" w:cstheme="minorHAnsi"/>
          <w:sz w:val="22"/>
        </w:rPr>
        <w:t>xls</w:t>
      </w:r>
      <w:proofErr w:type="spellEnd"/>
      <w:r w:rsidR="00E52AD8" w:rsidRPr="00FC77F0">
        <w:rPr>
          <w:rFonts w:asciiTheme="minorHAnsi" w:hAnsiTheme="minorHAnsi" w:cstheme="minorHAnsi"/>
          <w:sz w:val="22"/>
        </w:rPr>
        <w:t xml:space="preserve">-vormingus, kaardiandmed </w:t>
      </w:r>
      <w:proofErr w:type="spellStart"/>
      <w:r w:rsidR="00E52AD8" w:rsidRPr="00FC77F0">
        <w:rPr>
          <w:rFonts w:asciiTheme="minorHAnsi" w:hAnsiTheme="minorHAnsi" w:cstheme="minorHAnsi"/>
          <w:sz w:val="22"/>
        </w:rPr>
        <w:t>shp</w:t>
      </w:r>
      <w:proofErr w:type="spellEnd"/>
      <w:r w:rsidR="00E52AD8" w:rsidRPr="00FC77F0">
        <w:rPr>
          <w:rFonts w:asciiTheme="minorHAnsi" w:hAnsiTheme="minorHAnsi" w:cstheme="minorHAnsi"/>
          <w:sz w:val="22"/>
        </w:rPr>
        <w:t>-vormingus).</w:t>
      </w:r>
    </w:p>
    <w:p w14:paraId="168DB9B5" w14:textId="77777777" w:rsidR="00A27149" w:rsidRPr="00A27149" w:rsidRDefault="00A27149" w:rsidP="00A27149">
      <w:pPr>
        <w:rPr>
          <w:rFonts w:asciiTheme="minorHAnsi" w:hAnsiTheme="minorHAnsi" w:cstheme="minorHAnsi"/>
          <w:sz w:val="22"/>
        </w:rPr>
      </w:pPr>
    </w:p>
    <w:p w14:paraId="3FC330B8" w14:textId="77777777" w:rsidR="00A27149" w:rsidRPr="00A27149" w:rsidRDefault="00A27149" w:rsidP="00A27149">
      <w:pPr>
        <w:rPr>
          <w:rFonts w:asciiTheme="minorHAnsi" w:hAnsiTheme="minorHAnsi" w:cstheme="minorHAnsi"/>
          <w:sz w:val="22"/>
        </w:rPr>
      </w:pPr>
    </w:p>
    <w:p w14:paraId="71A36D5C" w14:textId="77777777" w:rsidR="00A27149" w:rsidRPr="00A27149" w:rsidRDefault="00A27149" w:rsidP="00A27149">
      <w:pPr>
        <w:rPr>
          <w:rFonts w:asciiTheme="minorHAnsi" w:hAnsiTheme="minorHAnsi" w:cstheme="minorHAnsi"/>
          <w:sz w:val="22"/>
        </w:rPr>
      </w:pPr>
    </w:p>
    <w:p w14:paraId="33D2EF2D" w14:textId="5C8E0B67" w:rsidR="00A27149" w:rsidRDefault="00A27149" w:rsidP="00A27149">
      <w:pPr>
        <w:rPr>
          <w:rFonts w:asciiTheme="minorHAnsi" w:hAnsiTheme="minorHAnsi" w:cstheme="minorHAnsi"/>
          <w:sz w:val="22"/>
        </w:rPr>
      </w:pPr>
    </w:p>
    <w:p w14:paraId="50585585" w14:textId="01B7948D" w:rsidR="00E52AD8" w:rsidRPr="00A27149" w:rsidRDefault="00A27149" w:rsidP="00A27149">
      <w:pPr>
        <w:tabs>
          <w:tab w:val="left" w:pos="243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bookmarkStart w:id="0" w:name="_GoBack"/>
      <w:bookmarkEnd w:id="0"/>
    </w:p>
    <w:p w14:paraId="36E94B35" w14:textId="77777777" w:rsidR="003A46B0" w:rsidRPr="00595BE7" w:rsidRDefault="003A46B0" w:rsidP="009F6BDB">
      <w:pPr>
        <w:pStyle w:val="ListParagraph"/>
        <w:ind w:left="360"/>
        <w:jc w:val="both"/>
        <w:rPr>
          <w:rFonts w:asciiTheme="minorHAnsi" w:hAnsiTheme="minorHAnsi" w:cstheme="minorHAnsi"/>
          <w:noProof/>
          <w:vanish/>
          <w:sz w:val="22"/>
        </w:rPr>
      </w:pPr>
    </w:p>
    <w:sectPr w:rsidR="003A46B0" w:rsidRPr="00595BE7" w:rsidSect="00135F6C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45C58" w14:textId="77777777" w:rsidR="000D4B2E" w:rsidRDefault="000D4B2E" w:rsidP="00B008C8">
      <w:pPr>
        <w:spacing w:after="0" w:line="240" w:lineRule="auto"/>
      </w:pPr>
      <w:r>
        <w:separator/>
      </w:r>
    </w:p>
  </w:endnote>
  <w:endnote w:type="continuationSeparator" w:id="0">
    <w:p w14:paraId="6A73454D" w14:textId="77777777" w:rsidR="000D4B2E" w:rsidRDefault="000D4B2E" w:rsidP="00B0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ormata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F662" w14:textId="5491AF03" w:rsidR="00B008C8" w:rsidRPr="00595BE7" w:rsidRDefault="00B008C8">
    <w:pPr>
      <w:pStyle w:val="Footer"/>
      <w:jc w:val="center"/>
      <w:rPr>
        <w:rFonts w:asciiTheme="minorHAnsi" w:hAnsiTheme="minorHAnsi" w:cstheme="minorHAnsi"/>
      </w:rPr>
    </w:pPr>
    <w:r w:rsidRPr="00595BE7">
      <w:rPr>
        <w:rFonts w:asciiTheme="minorHAnsi" w:hAnsiTheme="minorHAnsi" w:cstheme="minorHAnsi"/>
        <w:bCs/>
        <w:sz w:val="18"/>
        <w:szCs w:val="18"/>
      </w:rPr>
      <w:fldChar w:fldCharType="begin"/>
    </w:r>
    <w:r w:rsidRPr="00595BE7">
      <w:rPr>
        <w:rFonts w:asciiTheme="minorHAnsi" w:hAnsiTheme="minorHAnsi" w:cstheme="minorHAnsi"/>
        <w:bCs/>
        <w:sz w:val="18"/>
        <w:szCs w:val="18"/>
      </w:rPr>
      <w:instrText xml:space="preserve"> PAGE </w:instrText>
    </w:r>
    <w:r w:rsidRPr="00595BE7">
      <w:rPr>
        <w:rFonts w:asciiTheme="minorHAnsi" w:hAnsiTheme="minorHAnsi" w:cstheme="minorHAnsi"/>
        <w:bCs/>
        <w:sz w:val="18"/>
        <w:szCs w:val="18"/>
      </w:rPr>
      <w:fldChar w:fldCharType="separate"/>
    </w:r>
    <w:r w:rsidR="00A27149">
      <w:rPr>
        <w:rFonts w:asciiTheme="minorHAnsi" w:hAnsiTheme="minorHAnsi" w:cstheme="minorHAnsi"/>
        <w:bCs/>
        <w:noProof/>
        <w:sz w:val="18"/>
        <w:szCs w:val="18"/>
      </w:rPr>
      <w:t>2</w:t>
    </w:r>
    <w:r w:rsidRPr="00595BE7">
      <w:rPr>
        <w:rFonts w:asciiTheme="minorHAnsi" w:hAnsiTheme="minorHAnsi" w:cstheme="minorHAnsi"/>
        <w:bCs/>
        <w:sz w:val="18"/>
        <w:szCs w:val="18"/>
      </w:rPr>
      <w:fldChar w:fldCharType="end"/>
    </w:r>
    <w:r w:rsidRPr="00595BE7">
      <w:rPr>
        <w:rFonts w:asciiTheme="minorHAnsi" w:hAnsiTheme="minorHAnsi" w:cstheme="minorHAnsi"/>
        <w:sz w:val="18"/>
        <w:szCs w:val="18"/>
      </w:rPr>
      <w:t>/</w:t>
    </w:r>
    <w:r w:rsidRPr="00595BE7">
      <w:rPr>
        <w:rFonts w:asciiTheme="minorHAnsi" w:hAnsiTheme="minorHAnsi" w:cstheme="minorHAnsi"/>
        <w:bCs/>
        <w:sz w:val="18"/>
        <w:szCs w:val="18"/>
      </w:rPr>
      <w:fldChar w:fldCharType="begin"/>
    </w:r>
    <w:r w:rsidRPr="00595BE7">
      <w:rPr>
        <w:rFonts w:asciiTheme="minorHAnsi" w:hAnsiTheme="minorHAnsi" w:cstheme="minorHAnsi"/>
        <w:bCs/>
        <w:sz w:val="18"/>
        <w:szCs w:val="18"/>
      </w:rPr>
      <w:instrText xml:space="preserve"> NUMPAGES  </w:instrText>
    </w:r>
    <w:r w:rsidRPr="00595BE7">
      <w:rPr>
        <w:rFonts w:asciiTheme="minorHAnsi" w:hAnsiTheme="minorHAnsi" w:cstheme="minorHAnsi"/>
        <w:bCs/>
        <w:sz w:val="18"/>
        <w:szCs w:val="18"/>
      </w:rPr>
      <w:fldChar w:fldCharType="separate"/>
    </w:r>
    <w:r w:rsidR="00A27149">
      <w:rPr>
        <w:rFonts w:asciiTheme="minorHAnsi" w:hAnsiTheme="minorHAnsi" w:cstheme="minorHAnsi"/>
        <w:bCs/>
        <w:noProof/>
        <w:sz w:val="18"/>
        <w:szCs w:val="18"/>
      </w:rPr>
      <w:t>2</w:t>
    </w:r>
    <w:r w:rsidRPr="00595BE7">
      <w:rPr>
        <w:rFonts w:asciiTheme="minorHAnsi" w:hAnsiTheme="minorHAnsi" w:cstheme="minorHAns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C9BFC" w14:textId="77777777" w:rsidR="000D4B2E" w:rsidRDefault="000D4B2E" w:rsidP="00B008C8">
      <w:pPr>
        <w:spacing w:after="0" w:line="240" w:lineRule="auto"/>
      </w:pPr>
      <w:r>
        <w:separator/>
      </w:r>
    </w:p>
  </w:footnote>
  <w:footnote w:type="continuationSeparator" w:id="0">
    <w:p w14:paraId="6C1F65E4" w14:textId="77777777" w:rsidR="000D4B2E" w:rsidRDefault="000D4B2E" w:rsidP="00B0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98D"/>
    <w:multiLevelType w:val="multilevel"/>
    <w:tmpl w:val="8FF40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7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4820E05"/>
    <w:multiLevelType w:val="multilevel"/>
    <w:tmpl w:val="11BCB8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87E7D4F"/>
    <w:multiLevelType w:val="multilevel"/>
    <w:tmpl w:val="340E6A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BE016A"/>
    <w:multiLevelType w:val="multilevel"/>
    <w:tmpl w:val="F162031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69E652A"/>
    <w:multiLevelType w:val="multilevel"/>
    <w:tmpl w:val="93A6B4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8D2747C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193529D7"/>
    <w:multiLevelType w:val="hybridMultilevel"/>
    <w:tmpl w:val="CCD822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186A"/>
    <w:multiLevelType w:val="hybridMultilevel"/>
    <w:tmpl w:val="8D1CF504"/>
    <w:lvl w:ilvl="0" w:tplc="A5F8A76E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860A24"/>
    <w:multiLevelType w:val="multilevel"/>
    <w:tmpl w:val="11BCB8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241E587E"/>
    <w:multiLevelType w:val="multilevel"/>
    <w:tmpl w:val="59489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AA548A4"/>
    <w:multiLevelType w:val="multilevel"/>
    <w:tmpl w:val="08D098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11" w15:restartNumberingAfterBreak="0">
    <w:nsid w:val="2D223436"/>
    <w:multiLevelType w:val="hybridMultilevel"/>
    <w:tmpl w:val="56E2B6B0"/>
    <w:lvl w:ilvl="0" w:tplc="A5F8A76E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015E33"/>
    <w:multiLevelType w:val="hybridMultilevel"/>
    <w:tmpl w:val="293E75BC"/>
    <w:lvl w:ilvl="0" w:tplc="A5F8A76E"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08B79B4"/>
    <w:multiLevelType w:val="multilevel"/>
    <w:tmpl w:val="299C9E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4" w15:restartNumberingAfterBreak="0">
    <w:nsid w:val="35374303"/>
    <w:multiLevelType w:val="multilevel"/>
    <w:tmpl w:val="C59EC4C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354729DB"/>
    <w:multiLevelType w:val="multilevel"/>
    <w:tmpl w:val="E78A4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2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16" w:hanging="1800"/>
      </w:pPr>
      <w:rPr>
        <w:rFonts w:hint="default"/>
      </w:rPr>
    </w:lvl>
  </w:abstractNum>
  <w:abstractNum w:abstractNumId="16" w15:restartNumberingAfterBreak="0">
    <w:nsid w:val="3ACF56DF"/>
    <w:multiLevelType w:val="multilevel"/>
    <w:tmpl w:val="11BCB8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CAB3087"/>
    <w:multiLevelType w:val="hybridMultilevel"/>
    <w:tmpl w:val="41BE7968"/>
    <w:lvl w:ilvl="0" w:tplc="042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560304"/>
    <w:multiLevelType w:val="multilevel"/>
    <w:tmpl w:val="E47019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03624D8"/>
    <w:multiLevelType w:val="multilevel"/>
    <w:tmpl w:val="299C9E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20" w15:restartNumberingAfterBreak="0">
    <w:nsid w:val="40DA283C"/>
    <w:multiLevelType w:val="hybridMultilevel"/>
    <w:tmpl w:val="994C783A"/>
    <w:lvl w:ilvl="0" w:tplc="7D1AF068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4A72F2"/>
    <w:multiLevelType w:val="multilevel"/>
    <w:tmpl w:val="11BCB8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7FF40C7"/>
    <w:multiLevelType w:val="multilevel"/>
    <w:tmpl w:val="825E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3" w15:restartNumberingAfterBreak="0">
    <w:nsid w:val="481C1092"/>
    <w:multiLevelType w:val="hybridMultilevel"/>
    <w:tmpl w:val="A07AF092"/>
    <w:lvl w:ilvl="0" w:tplc="C13219D6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94553"/>
    <w:multiLevelType w:val="hybridMultilevel"/>
    <w:tmpl w:val="943651D8"/>
    <w:lvl w:ilvl="0" w:tplc="A5F8A76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763BE"/>
    <w:multiLevelType w:val="multilevel"/>
    <w:tmpl w:val="98CE9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B69374C"/>
    <w:multiLevelType w:val="multilevel"/>
    <w:tmpl w:val="13889E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C8F45D2"/>
    <w:multiLevelType w:val="hybridMultilevel"/>
    <w:tmpl w:val="AAF89D0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E554EE4"/>
    <w:multiLevelType w:val="hybridMultilevel"/>
    <w:tmpl w:val="96FE360E"/>
    <w:lvl w:ilvl="0" w:tplc="55504D2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04C28"/>
    <w:multiLevelType w:val="multilevel"/>
    <w:tmpl w:val="11BCB8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53954487"/>
    <w:multiLevelType w:val="hybridMultilevel"/>
    <w:tmpl w:val="73E8F340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5EF6BBB"/>
    <w:multiLevelType w:val="hybridMultilevel"/>
    <w:tmpl w:val="85E8953E"/>
    <w:lvl w:ilvl="0" w:tplc="A5F8A76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D21C3"/>
    <w:multiLevelType w:val="multilevel"/>
    <w:tmpl w:val="5E0EAB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28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2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58B67CD5"/>
    <w:multiLevelType w:val="hybridMultilevel"/>
    <w:tmpl w:val="94A27B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768FC"/>
    <w:multiLevelType w:val="multilevel"/>
    <w:tmpl w:val="11BCB8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35C11CF"/>
    <w:multiLevelType w:val="multilevel"/>
    <w:tmpl w:val="C1BCD3C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542624B"/>
    <w:multiLevelType w:val="multilevel"/>
    <w:tmpl w:val="C59EC4C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 w15:restartNumberingAfterBreak="0">
    <w:nsid w:val="66144789"/>
    <w:multiLevelType w:val="multilevel"/>
    <w:tmpl w:val="93A6B4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A980F08"/>
    <w:multiLevelType w:val="multilevel"/>
    <w:tmpl w:val="E47019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 w15:restartNumberingAfterBreak="0">
    <w:nsid w:val="708D1FED"/>
    <w:multiLevelType w:val="multilevel"/>
    <w:tmpl w:val="0242FB1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ind w:left="1002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721719D4"/>
    <w:multiLevelType w:val="multilevel"/>
    <w:tmpl w:val="11BCB8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72404850"/>
    <w:multiLevelType w:val="multilevel"/>
    <w:tmpl w:val="11BCB8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745A630D"/>
    <w:multiLevelType w:val="hybridMultilevel"/>
    <w:tmpl w:val="97D690A4"/>
    <w:lvl w:ilvl="0" w:tplc="CA5E360A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5767729"/>
    <w:multiLevelType w:val="multilevel"/>
    <w:tmpl w:val="11BCB8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767537D5"/>
    <w:multiLevelType w:val="multilevel"/>
    <w:tmpl w:val="11BCB8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781A4088"/>
    <w:multiLevelType w:val="hybridMultilevel"/>
    <w:tmpl w:val="A4A04208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85A75C1"/>
    <w:multiLevelType w:val="hybridMultilevel"/>
    <w:tmpl w:val="B64887E4"/>
    <w:lvl w:ilvl="0" w:tplc="DFF666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4"/>
  </w:num>
  <w:num w:numId="4">
    <w:abstractNumId w:val="24"/>
  </w:num>
  <w:num w:numId="5">
    <w:abstractNumId w:val="11"/>
  </w:num>
  <w:num w:numId="6">
    <w:abstractNumId w:val="7"/>
  </w:num>
  <w:num w:numId="7">
    <w:abstractNumId w:val="18"/>
  </w:num>
  <w:num w:numId="8">
    <w:abstractNumId w:val="13"/>
  </w:num>
  <w:num w:numId="9">
    <w:abstractNumId w:val="16"/>
  </w:num>
  <w:num w:numId="10">
    <w:abstractNumId w:val="20"/>
  </w:num>
  <w:num w:numId="11">
    <w:abstractNumId w:val="19"/>
  </w:num>
  <w:num w:numId="12">
    <w:abstractNumId w:val="13"/>
    <w:lvlOverride w:ilvl="0">
      <w:lvl w:ilvl="0">
        <w:start w:val="7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160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0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40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684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86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08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188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3320" w:hanging="1800"/>
        </w:pPr>
        <w:rPr>
          <w:rFonts w:cs="Times New Roman" w:hint="default"/>
        </w:rPr>
      </w:lvl>
    </w:lvlOverride>
  </w:num>
  <w:num w:numId="13">
    <w:abstractNumId w:val="3"/>
  </w:num>
  <w:num w:numId="14">
    <w:abstractNumId w:val="35"/>
  </w:num>
  <w:num w:numId="15">
    <w:abstractNumId w:val="32"/>
  </w:num>
  <w:num w:numId="16">
    <w:abstractNumId w:val="36"/>
  </w:num>
  <w:num w:numId="17">
    <w:abstractNumId w:val="5"/>
  </w:num>
  <w:num w:numId="18">
    <w:abstractNumId w:val="14"/>
  </w:num>
  <w:num w:numId="19">
    <w:abstractNumId w:val="38"/>
  </w:num>
  <w:num w:numId="20">
    <w:abstractNumId w:val="26"/>
  </w:num>
  <w:num w:numId="21">
    <w:abstractNumId w:val="8"/>
  </w:num>
  <w:num w:numId="22">
    <w:abstractNumId w:val="33"/>
  </w:num>
  <w:num w:numId="23">
    <w:abstractNumId w:val="0"/>
  </w:num>
  <w:num w:numId="24">
    <w:abstractNumId w:val="21"/>
  </w:num>
  <w:num w:numId="25">
    <w:abstractNumId w:val="31"/>
  </w:num>
  <w:num w:numId="26">
    <w:abstractNumId w:val="22"/>
  </w:num>
  <w:num w:numId="27">
    <w:abstractNumId w:val="30"/>
  </w:num>
  <w:num w:numId="28">
    <w:abstractNumId w:val="45"/>
  </w:num>
  <w:num w:numId="29">
    <w:abstractNumId w:val="17"/>
  </w:num>
  <w:num w:numId="30">
    <w:abstractNumId w:val="43"/>
  </w:num>
  <w:num w:numId="31">
    <w:abstractNumId w:val="2"/>
  </w:num>
  <w:num w:numId="32">
    <w:abstractNumId w:val="44"/>
  </w:num>
  <w:num w:numId="33">
    <w:abstractNumId w:val="42"/>
  </w:num>
  <w:num w:numId="34">
    <w:abstractNumId w:val="25"/>
  </w:num>
  <w:num w:numId="35">
    <w:abstractNumId w:val="9"/>
  </w:num>
  <w:num w:numId="36">
    <w:abstractNumId w:val="12"/>
  </w:num>
  <w:num w:numId="37">
    <w:abstractNumId w:val="34"/>
  </w:num>
  <w:num w:numId="38">
    <w:abstractNumId w:val="41"/>
  </w:num>
  <w:num w:numId="39">
    <w:abstractNumId w:val="29"/>
  </w:num>
  <w:num w:numId="40">
    <w:abstractNumId w:val="28"/>
  </w:num>
  <w:num w:numId="41">
    <w:abstractNumId w:val="23"/>
  </w:num>
  <w:num w:numId="42">
    <w:abstractNumId w:val="6"/>
  </w:num>
  <w:num w:numId="43">
    <w:abstractNumId w:val="40"/>
  </w:num>
  <w:num w:numId="44">
    <w:abstractNumId w:val="46"/>
  </w:num>
  <w:num w:numId="45">
    <w:abstractNumId w:val="39"/>
  </w:num>
  <w:num w:numId="46">
    <w:abstractNumId w:val="15"/>
  </w:num>
  <w:num w:numId="47">
    <w:abstractNumId w:val="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42"/>
    <w:rsid w:val="00000986"/>
    <w:rsid w:val="00002A00"/>
    <w:rsid w:val="00002E55"/>
    <w:rsid w:val="00003746"/>
    <w:rsid w:val="00003B9A"/>
    <w:rsid w:val="00004469"/>
    <w:rsid w:val="00004EF6"/>
    <w:rsid w:val="00005C59"/>
    <w:rsid w:val="00012F42"/>
    <w:rsid w:val="000155B3"/>
    <w:rsid w:val="00017AE1"/>
    <w:rsid w:val="00020A95"/>
    <w:rsid w:val="00022F2B"/>
    <w:rsid w:val="00023510"/>
    <w:rsid w:val="000243B3"/>
    <w:rsid w:val="00024455"/>
    <w:rsid w:val="0002533A"/>
    <w:rsid w:val="00027D04"/>
    <w:rsid w:val="00031724"/>
    <w:rsid w:val="00031F5B"/>
    <w:rsid w:val="0003229E"/>
    <w:rsid w:val="000336F5"/>
    <w:rsid w:val="00036BF3"/>
    <w:rsid w:val="00040DD2"/>
    <w:rsid w:val="0004146D"/>
    <w:rsid w:val="00041919"/>
    <w:rsid w:val="00041E12"/>
    <w:rsid w:val="00043D63"/>
    <w:rsid w:val="00044550"/>
    <w:rsid w:val="0004652F"/>
    <w:rsid w:val="00046E71"/>
    <w:rsid w:val="000506FE"/>
    <w:rsid w:val="00053CBB"/>
    <w:rsid w:val="0005480E"/>
    <w:rsid w:val="00057F36"/>
    <w:rsid w:val="00061256"/>
    <w:rsid w:val="00061528"/>
    <w:rsid w:val="00062BC3"/>
    <w:rsid w:val="00064CF0"/>
    <w:rsid w:val="000655FC"/>
    <w:rsid w:val="00065FD3"/>
    <w:rsid w:val="00066127"/>
    <w:rsid w:val="00066B8A"/>
    <w:rsid w:val="00067847"/>
    <w:rsid w:val="00067B33"/>
    <w:rsid w:val="000708BD"/>
    <w:rsid w:val="00072E88"/>
    <w:rsid w:val="0007421B"/>
    <w:rsid w:val="00074369"/>
    <w:rsid w:val="00074A3C"/>
    <w:rsid w:val="000757DA"/>
    <w:rsid w:val="00075C18"/>
    <w:rsid w:val="00077380"/>
    <w:rsid w:val="0007796B"/>
    <w:rsid w:val="00077C4F"/>
    <w:rsid w:val="000801E1"/>
    <w:rsid w:val="00082CEA"/>
    <w:rsid w:val="00084574"/>
    <w:rsid w:val="00084D00"/>
    <w:rsid w:val="00085DC1"/>
    <w:rsid w:val="00086F6E"/>
    <w:rsid w:val="00086FE9"/>
    <w:rsid w:val="0008730E"/>
    <w:rsid w:val="000873A7"/>
    <w:rsid w:val="00090313"/>
    <w:rsid w:val="00090C49"/>
    <w:rsid w:val="00090EF1"/>
    <w:rsid w:val="00091A6C"/>
    <w:rsid w:val="0009289D"/>
    <w:rsid w:val="000935D3"/>
    <w:rsid w:val="00093DEC"/>
    <w:rsid w:val="000941BA"/>
    <w:rsid w:val="00096D04"/>
    <w:rsid w:val="000A2513"/>
    <w:rsid w:val="000A339C"/>
    <w:rsid w:val="000A3BFB"/>
    <w:rsid w:val="000A455F"/>
    <w:rsid w:val="000A61B2"/>
    <w:rsid w:val="000A69EE"/>
    <w:rsid w:val="000A7805"/>
    <w:rsid w:val="000B3522"/>
    <w:rsid w:val="000B3804"/>
    <w:rsid w:val="000B56EA"/>
    <w:rsid w:val="000C0E16"/>
    <w:rsid w:val="000C19C7"/>
    <w:rsid w:val="000C28D3"/>
    <w:rsid w:val="000C2FBD"/>
    <w:rsid w:val="000C4192"/>
    <w:rsid w:val="000C5AEE"/>
    <w:rsid w:val="000C61B8"/>
    <w:rsid w:val="000D002F"/>
    <w:rsid w:val="000D0281"/>
    <w:rsid w:val="000D09D9"/>
    <w:rsid w:val="000D1041"/>
    <w:rsid w:val="000D2BE3"/>
    <w:rsid w:val="000D35AD"/>
    <w:rsid w:val="000D39F8"/>
    <w:rsid w:val="000D4759"/>
    <w:rsid w:val="000D4990"/>
    <w:rsid w:val="000D4B2E"/>
    <w:rsid w:val="000D583D"/>
    <w:rsid w:val="000D7471"/>
    <w:rsid w:val="000E0A3E"/>
    <w:rsid w:val="000E0B31"/>
    <w:rsid w:val="000E1148"/>
    <w:rsid w:val="000E1C87"/>
    <w:rsid w:val="000E46A2"/>
    <w:rsid w:val="000E4FF4"/>
    <w:rsid w:val="000E6791"/>
    <w:rsid w:val="000E67DD"/>
    <w:rsid w:val="000E72DE"/>
    <w:rsid w:val="000F1200"/>
    <w:rsid w:val="000F3BB4"/>
    <w:rsid w:val="000F46F4"/>
    <w:rsid w:val="000F4741"/>
    <w:rsid w:val="000F59A2"/>
    <w:rsid w:val="000F7556"/>
    <w:rsid w:val="000F7E6F"/>
    <w:rsid w:val="00103544"/>
    <w:rsid w:val="00104599"/>
    <w:rsid w:val="001049F0"/>
    <w:rsid w:val="00104CCE"/>
    <w:rsid w:val="00107691"/>
    <w:rsid w:val="001108F3"/>
    <w:rsid w:val="001130BF"/>
    <w:rsid w:val="00114784"/>
    <w:rsid w:val="00114D09"/>
    <w:rsid w:val="001164D4"/>
    <w:rsid w:val="0012058B"/>
    <w:rsid w:val="00120718"/>
    <w:rsid w:val="0012101B"/>
    <w:rsid w:val="001216FE"/>
    <w:rsid w:val="001222F0"/>
    <w:rsid w:val="001245A2"/>
    <w:rsid w:val="00125908"/>
    <w:rsid w:val="00125959"/>
    <w:rsid w:val="00125989"/>
    <w:rsid w:val="00125C1A"/>
    <w:rsid w:val="00125C7E"/>
    <w:rsid w:val="0012774A"/>
    <w:rsid w:val="00130546"/>
    <w:rsid w:val="0013144C"/>
    <w:rsid w:val="00131E1E"/>
    <w:rsid w:val="001322B3"/>
    <w:rsid w:val="001330F5"/>
    <w:rsid w:val="001333DD"/>
    <w:rsid w:val="00134F00"/>
    <w:rsid w:val="001359DD"/>
    <w:rsid w:val="00135A62"/>
    <w:rsid w:val="00135F6C"/>
    <w:rsid w:val="00135FBD"/>
    <w:rsid w:val="00137669"/>
    <w:rsid w:val="00140039"/>
    <w:rsid w:val="001405F0"/>
    <w:rsid w:val="00141063"/>
    <w:rsid w:val="00142510"/>
    <w:rsid w:val="00144128"/>
    <w:rsid w:val="00144FA8"/>
    <w:rsid w:val="00146FA2"/>
    <w:rsid w:val="00147383"/>
    <w:rsid w:val="001557CA"/>
    <w:rsid w:val="00156DA0"/>
    <w:rsid w:val="00161848"/>
    <w:rsid w:val="00161CAA"/>
    <w:rsid w:val="00163065"/>
    <w:rsid w:val="00163CC3"/>
    <w:rsid w:val="001648E9"/>
    <w:rsid w:val="00164D0A"/>
    <w:rsid w:val="001651AA"/>
    <w:rsid w:val="00165400"/>
    <w:rsid w:val="00165CF7"/>
    <w:rsid w:val="00165E47"/>
    <w:rsid w:val="001663AF"/>
    <w:rsid w:val="00167D64"/>
    <w:rsid w:val="001720AD"/>
    <w:rsid w:val="00172B89"/>
    <w:rsid w:val="00173344"/>
    <w:rsid w:val="001737FA"/>
    <w:rsid w:val="0017526E"/>
    <w:rsid w:val="00175313"/>
    <w:rsid w:val="00175792"/>
    <w:rsid w:val="00176BB1"/>
    <w:rsid w:val="00176E5F"/>
    <w:rsid w:val="00180987"/>
    <w:rsid w:val="00181E9C"/>
    <w:rsid w:val="0018208D"/>
    <w:rsid w:val="00182A19"/>
    <w:rsid w:val="00182DE5"/>
    <w:rsid w:val="001856CD"/>
    <w:rsid w:val="001861CE"/>
    <w:rsid w:val="00186BC5"/>
    <w:rsid w:val="00187D46"/>
    <w:rsid w:val="00187DC4"/>
    <w:rsid w:val="00192740"/>
    <w:rsid w:val="00192B1E"/>
    <w:rsid w:val="00193ADE"/>
    <w:rsid w:val="001958F3"/>
    <w:rsid w:val="00195DDF"/>
    <w:rsid w:val="00196463"/>
    <w:rsid w:val="00196804"/>
    <w:rsid w:val="00197E71"/>
    <w:rsid w:val="00197E9D"/>
    <w:rsid w:val="001A0C4C"/>
    <w:rsid w:val="001A0F19"/>
    <w:rsid w:val="001A29B7"/>
    <w:rsid w:val="001A2A50"/>
    <w:rsid w:val="001A43A9"/>
    <w:rsid w:val="001A44C1"/>
    <w:rsid w:val="001A5F3B"/>
    <w:rsid w:val="001A67CB"/>
    <w:rsid w:val="001A6BC4"/>
    <w:rsid w:val="001A772E"/>
    <w:rsid w:val="001B2DD0"/>
    <w:rsid w:val="001B4344"/>
    <w:rsid w:val="001B443D"/>
    <w:rsid w:val="001B575B"/>
    <w:rsid w:val="001B71BE"/>
    <w:rsid w:val="001C123A"/>
    <w:rsid w:val="001C12D0"/>
    <w:rsid w:val="001C2BBE"/>
    <w:rsid w:val="001C318F"/>
    <w:rsid w:val="001C4A55"/>
    <w:rsid w:val="001C7755"/>
    <w:rsid w:val="001D0250"/>
    <w:rsid w:val="001D0771"/>
    <w:rsid w:val="001D3B27"/>
    <w:rsid w:val="001D575D"/>
    <w:rsid w:val="001E04F5"/>
    <w:rsid w:val="001E2FC9"/>
    <w:rsid w:val="001E4E94"/>
    <w:rsid w:val="001E5F06"/>
    <w:rsid w:val="001F05ED"/>
    <w:rsid w:val="001F19F6"/>
    <w:rsid w:val="001F1D39"/>
    <w:rsid w:val="001F2183"/>
    <w:rsid w:val="001F21DA"/>
    <w:rsid w:val="001F2D5A"/>
    <w:rsid w:val="001F32D5"/>
    <w:rsid w:val="001F467A"/>
    <w:rsid w:val="001F4FF3"/>
    <w:rsid w:val="001F546F"/>
    <w:rsid w:val="002007CD"/>
    <w:rsid w:val="002011BF"/>
    <w:rsid w:val="00202A27"/>
    <w:rsid w:val="00202DE3"/>
    <w:rsid w:val="00203B65"/>
    <w:rsid w:val="0020470E"/>
    <w:rsid w:val="00206739"/>
    <w:rsid w:val="00206E72"/>
    <w:rsid w:val="002071CC"/>
    <w:rsid w:val="00213A73"/>
    <w:rsid w:val="0021464D"/>
    <w:rsid w:val="002166BC"/>
    <w:rsid w:val="0022055B"/>
    <w:rsid w:val="002206BA"/>
    <w:rsid w:val="00220FB4"/>
    <w:rsid w:val="0022138A"/>
    <w:rsid w:val="002219A1"/>
    <w:rsid w:val="00221B38"/>
    <w:rsid w:val="00221E7F"/>
    <w:rsid w:val="00223B61"/>
    <w:rsid w:val="00223BAE"/>
    <w:rsid w:val="00224611"/>
    <w:rsid w:val="00224CA8"/>
    <w:rsid w:val="002268D0"/>
    <w:rsid w:val="00227235"/>
    <w:rsid w:val="00227C64"/>
    <w:rsid w:val="0023068F"/>
    <w:rsid w:val="00231665"/>
    <w:rsid w:val="0023179E"/>
    <w:rsid w:val="0023244A"/>
    <w:rsid w:val="00233176"/>
    <w:rsid w:val="00234A83"/>
    <w:rsid w:val="00236A07"/>
    <w:rsid w:val="00241EA1"/>
    <w:rsid w:val="0024260F"/>
    <w:rsid w:val="00242829"/>
    <w:rsid w:val="00243AD5"/>
    <w:rsid w:val="002440C9"/>
    <w:rsid w:val="00244ACE"/>
    <w:rsid w:val="00245BB7"/>
    <w:rsid w:val="00246064"/>
    <w:rsid w:val="002468B0"/>
    <w:rsid w:val="00247AF4"/>
    <w:rsid w:val="002500F8"/>
    <w:rsid w:val="00251FC7"/>
    <w:rsid w:val="00253CDD"/>
    <w:rsid w:val="002559DE"/>
    <w:rsid w:val="0026009B"/>
    <w:rsid w:val="00262F3D"/>
    <w:rsid w:val="00265E3A"/>
    <w:rsid w:val="00266473"/>
    <w:rsid w:val="00266548"/>
    <w:rsid w:val="0026694E"/>
    <w:rsid w:val="00266CE5"/>
    <w:rsid w:val="00270FCD"/>
    <w:rsid w:val="00271CC0"/>
    <w:rsid w:val="00272642"/>
    <w:rsid w:val="002729CC"/>
    <w:rsid w:val="0027470E"/>
    <w:rsid w:val="0027479D"/>
    <w:rsid w:val="00274F6E"/>
    <w:rsid w:val="002754E0"/>
    <w:rsid w:val="00276502"/>
    <w:rsid w:val="00276DDF"/>
    <w:rsid w:val="0028680B"/>
    <w:rsid w:val="00287012"/>
    <w:rsid w:val="002872EC"/>
    <w:rsid w:val="00293938"/>
    <w:rsid w:val="00294608"/>
    <w:rsid w:val="00295F69"/>
    <w:rsid w:val="002977E9"/>
    <w:rsid w:val="002A1D38"/>
    <w:rsid w:val="002A25EB"/>
    <w:rsid w:val="002A2B3F"/>
    <w:rsid w:val="002A3C37"/>
    <w:rsid w:val="002A3D24"/>
    <w:rsid w:val="002B06CE"/>
    <w:rsid w:val="002B4046"/>
    <w:rsid w:val="002B67C6"/>
    <w:rsid w:val="002B6E47"/>
    <w:rsid w:val="002B747B"/>
    <w:rsid w:val="002B76A6"/>
    <w:rsid w:val="002C05E0"/>
    <w:rsid w:val="002C0C61"/>
    <w:rsid w:val="002C0D8E"/>
    <w:rsid w:val="002C3AF6"/>
    <w:rsid w:val="002C3F8C"/>
    <w:rsid w:val="002C6881"/>
    <w:rsid w:val="002D4564"/>
    <w:rsid w:val="002D6695"/>
    <w:rsid w:val="002E2621"/>
    <w:rsid w:val="002E4A1F"/>
    <w:rsid w:val="002E5E82"/>
    <w:rsid w:val="002E6A55"/>
    <w:rsid w:val="002F04A2"/>
    <w:rsid w:val="002F3FC3"/>
    <w:rsid w:val="002F5175"/>
    <w:rsid w:val="002F6162"/>
    <w:rsid w:val="00301DF0"/>
    <w:rsid w:val="00302426"/>
    <w:rsid w:val="00306555"/>
    <w:rsid w:val="0030679E"/>
    <w:rsid w:val="00306E5A"/>
    <w:rsid w:val="00307C4A"/>
    <w:rsid w:val="00307D42"/>
    <w:rsid w:val="00312969"/>
    <w:rsid w:val="003155BB"/>
    <w:rsid w:val="003158CD"/>
    <w:rsid w:val="003167A3"/>
    <w:rsid w:val="00316895"/>
    <w:rsid w:val="00317C0F"/>
    <w:rsid w:val="00320601"/>
    <w:rsid w:val="00321597"/>
    <w:rsid w:val="00324A23"/>
    <w:rsid w:val="00326110"/>
    <w:rsid w:val="0032663C"/>
    <w:rsid w:val="0033251B"/>
    <w:rsid w:val="003328BB"/>
    <w:rsid w:val="00332A8B"/>
    <w:rsid w:val="00332F37"/>
    <w:rsid w:val="00333038"/>
    <w:rsid w:val="0033672D"/>
    <w:rsid w:val="00337AE6"/>
    <w:rsid w:val="00341029"/>
    <w:rsid w:val="00343C77"/>
    <w:rsid w:val="00344683"/>
    <w:rsid w:val="00344EE6"/>
    <w:rsid w:val="00345E86"/>
    <w:rsid w:val="00347520"/>
    <w:rsid w:val="00347B03"/>
    <w:rsid w:val="00347B28"/>
    <w:rsid w:val="00350B9D"/>
    <w:rsid w:val="00352459"/>
    <w:rsid w:val="00352823"/>
    <w:rsid w:val="00353516"/>
    <w:rsid w:val="0035694C"/>
    <w:rsid w:val="0036045B"/>
    <w:rsid w:val="00361225"/>
    <w:rsid w:val="00361EF4"/>
    <w:rsid w:val="00361F08"/>
    <w:rsid w:val="00362228"/>
    <w:rsid w:val="0036642B"/>
    <w:rsid w:val="00367CE5"/>
    <w:rsid w:val="00370A45"/>
    <w:rsid w:val="00371F30"/>
    <w:rsid w:val="003726C6"/>
    <w:rsid w:val="00372C45"/>
    <w:rsid w:val="00375304"/>
    <w:rsid w:val="00375A3B"/>
    <w:rsid w:val="00377FAF"/>
    <w:rsid w:val="00381105"/>
    <w:rsid w:val="00382410"/>
    <w:rsid w:val="00382452"/>
    <w:rsid w:val="00382840"/>
    <w:rsid w:val="003839D4"/>
    <w:rsid w:val="00384758"/>
    <w:rsid w:val="003850BE"/>
    <w:rsid w:val="003915BB"/>
    <w:rsid w:val="0039186B"/>
    <w:rsid w:val="00392AA6"/>
    <w:rsid w:val="00393B2C"/>
    <w:rsid w:val="00393BD3"/>
    <w:rsid w:val="00393C73"/>
    <w:rsid w:val="003942EA"/>
    <w:rsid w:val="00395C8C"/>
    <w:rsid w:val="00396638"/>
    <w:rsid w:val="003A0038"/>
    <w:rsid w:val="003A0537"/>
    <w:rsid w:val="003A46B0"/>
    <w:rsid w:val="003A476F"/>
    <w:rsid w:val="003B0149"/>
    <w:rsid w:val="003B041B"/>
    <w:rsid w:val="003B057F"/>
    <w:rsid w:val="003B2799"/>
    <w:rsid w:val="003B3689"/>
    <w:rsid w:val="003B3AAD"/>
    <w:rsid w:val="003B593A"/>
    <w:rsid w:val="003B636B"/>
    <w:rsid w:val="003B6AE8"/>
    <w:rsid w:val="003C1356"/>
    <w:rsid w:val="003C32F3"/>
    <w:rsid w:val="003C3932"/>
    <w:rsid w:val="003D2B5C"/>
    <w:rsid w:val="003D47B9"/>
    <w:rsid w:val="003D4919"/>
    <w:rsid w:val="003D5848"/>
    <w:rsid w:val="003D696E"/>
    <w:rsid w:val="003E2031"/>
    <w:rsid w:val="003E249D"/>
    <w:rsid w:val="003E3741"/>
    <w:rsid w:val="003E4134"/>
    <w:rsid w:val="003E5B21"/>
    <w:rsid w:val="003E62CE"/>
    <w:rsid w:val="003E7F8F"/>
    <w:rsid w:val="003F0ED4"/>
    <w:rsid w:val="003F149F"/>
    <w:rsid w:val="003F1B18"/>
    <w:rsid w:val="003F258E"/>
    <w:rsid w:val="003F2B79"/>
    <w:rsid w:val="003F4F7C"/>
    <w:rsid w:val="003F5423"/>
    <w:rsid w:val="003F558F"/>
    <w:rsid w:val="003F7EA9"/>
    <w:rsid w:val="00403906"/>
    <w:rsid w:val="00404668"/>
    <w:rsid w:val="00404EFA"/>
    <w:rsid w:val="004065B1"/>
    <w:rsid w:val="00406916"/>
    <w:rsid w:val="00407857"/>
    <w:rsid w:val="004103EF"/>
    <w:rsid w:val="00411B99"/>
    <w:rsid w:val="00412783"/>
    <w:rsid w:val="00414178"/>
    <w:rsid w:val="00415B0B"/>
    <w:rsid w:val="00415E2A"/>
    <w:rsid w:val="00416518"/>
    <w:rsid w:val="004168AE"/>
    <w:rsid w:val="00430EEF"/>
    <w:rsid w:val="0043114A"/>
    <w:rsid w:val="004311FB"/>
    <w:rsid w:val="0043231B"/>
    <w:rsid w:val="004367D2"/>
    <w:rsid w:val="0044087C"/>
    <w:rsid w:val="00441A5B"/>
    <w:rsid w:val="00441B10"/>
    <w:rsid w:val="00443584"/>
    <w:rsid w:val="00446786"/>
    <w:rsid w:val="00447514"/>
    <w:rsid w:val="00447614"/>
    <w:rsid w:val="00451C39"/>
    <w:rsid w:val="00452151"/>
    <w:rsid w:val="00456995"/>
    <w:rsid w:val="0045789C"/>
    <w:rsid w:val="00457B8A"/>
    <w:rsid w:val="00461286"/>
    <w:rsid w:val="00461765"/>
    <w:rsid w:val="00461E9D"/>
    <w:rsid w:val="00464F61"/>
    <w:rsid w:val="0046615B"/>
    <w:rsid w:val="00466730"/>
    <w:rsid w:val="00466CF4"/>
    <w:rsid w:val="004678D5"/>
    <w:rsid w:val="00467A5B"/>
    <w:rsid w:val="0047195E"/>
    <w:rsid w:val="00474F8D"/>
    <w:rsid w:val="004753C4"/>
    <w:rsid w:val="00475892"/>
    <w:rsid w:val="00475F1D"/>
    <w:rsid w:val="00476615"/>
    <w:rsid w:val="004769BA"/>
    <w:rsid w:val="00477447"/>
    <w:rsid w:val="004809C5"/>
    <w:rsid w:val="00480DAD"/>
    <w:rsid w:val="004819A7"/>
    <w:rsid w:val="00482205"/>
    <w:rsid w:val="00482C70"/>
    <w:rsid w:val="0048451C"/>
    <w:rsid w:val="00484F16"/>
    <w:rsid w:val="00485427"/>
    <w:rsid w:val="004934E9"/>
    <w:rsid w:val="00493D46"/>
    <w:rsid w:val="00493F9C"/>
    <w:rsid w:val="00494596"/>
    <w:rsid w:val="00494713"/>
    <w:rsid w:val="00494B7F"/>
    <w:rsid w:val="00495B8A"/>
    <w:rsid w:val="00495EA3"/>
    <w:rsid w:val="00496FEF"/>
    <w:rsid w:val="004A0526"/>
    <w:rsid w:val="004A2E01"/>
    <w:rsid w:val="004A347D"/>
    <w:rsid w:val="004A5F26"/>
    <w:rsid w:val="004B06BF"/>
    <w:rsid w:val="004B092F"/>
    <w:rsid w:val="004B2531"/>
    <w:rsid w:val="004B3DC5"/>
    <w:rsid w:val="004B4A0F"/>
    <w:rsid w:val="004B5D62"/>
    <w:rsid w:val="004C170F"/>
    <w:rsid w:val="004C30B4"/>
    <w:rsid w:val="004C3B9A"/>
    <w:rsid w:val="004C77BC"/>
    <w:rsid w:val="004D1FFA"/>
    <w:rsid w:val="004D3E0D"/>
    <w:rsid w:val="004D72B9"/>
    <w:rsid w:val="004E17F8"/>
    <w:rsid w:val="004E2998"/>
    <w:rsid w:val="004E699F"/>
    <w:rsid w:val="004E7792"/>
    <w:rsid w:val="004F004F"/>
    <w:rsid w:val="004F0190"/>
    <w:rsid w:val="004F1B3B"/>
    <w:rsid w:val="004F221D"/>
    <w:rsid w:val="004F260D"/>
    <w:rsid w:val="004F4525"/>
    <w:rsid w:val="004F4C88"/>
    <w:rsid w:val="004F6FAD"/>
    <w:rsid w:val="004F7285"/>
    <w:rsid w:val="004F741B"/>
    <w:rsid w:val="00500A94"/>
    <w:rsid w:val="00500C7A"/>
    <w:rsid w:val="00502646"/>
    <w:rsid w:val="00505A13"/>
    <w:rsid w:val="0050619C"/>
    <w:rsid w:val="00506324"/>
    <w:rsid w:val="005104F0"/>
    <w:rsid w:val="0051060E"/>
    <w:rsid w:val="00510DC6"/>
    <w:rsid w:val="0051109D"/>
    <w:rsid w:val="005136F9"/>
    <w:rsid w:val="0051529C"/>
    <w:rsid w:val="00516131"/>
    <w:rsid w:val="0051731D"/>
    <w:rsid w:val="00521531"/>
    <w:rsid w:val="00521E28"/>
    <w:rsid w:val="00523351"/>
    <w:rsid w:val="00523663"/>
    <w:rsid w:val="00530452"/>
    <w:rsid w:val="0053281A"/>
    <w:rsid w:val="005346D2"/>
    <w:rsid w:val="00534968"/>
    <w:rsid w:val="00534FD6"/>
    <w:rsid w:val="00535FCA"/>
    <w:rsid w:val="0053677F"/>
    <w:rsid w:val="00536DC0"/>
    <w:rsid w:val="0054053D"/>
    <w:rsid w:val="005405C0"/>
    <w:rsid w:val="0054166C"/>
    <w:rsid w:val="00541DD0"/>
    <w:rsid w:val="005426B3"/>
    <w:rsid w:val="00543BDE"/>
    <w:rsid w:val="005445DF"/>
    <w:rsid w:val="00545BB8"/>
    <w:rsid w:val="00546142"/>
    <w:rsid w:val="00547C1C"/>
    <w:rsid w:val="00550580"/>
    <w:rsid w:val="00550727"/>
    <w:rsid w:val="0055203E"/>
    <w:rsid w:val="00553D9D"/>
    <w:rsid w:val="00554AE1"/>
    <w:rsid w:val="0055500C"/>
    <w:rsid w:val="0055512D"/>
    <w:rsid w:val="005555B1"/>
    <w:rsid w:val="00557293"/>
    <w:rsid w:val="00557E51"/>
    <w:rsid w:val="00561BBC"/>
    <w:rsid w:val="0056222E"/>
    <w:rsid w:val="00564059"/>
    <w:rsid w:val="005644DE"/>
    <w:rsid w:val="005650C6"/>
    <w:rsid w:val="00566134"/>
    <w:rsid w:val="0056729F"/>
    <w:rsid w:val="005700EC"/>
    <w:rsid w:val="00571D66"/>
    <w:rsid w:val="005721C1"/>
    <w:rsid w:val="00572546"/>
    <w:rsid w:val="0057376E"/>
    <w:rsid w:val="0057451C"/>
    <w:rsid w:val="00576607"/>
    <w:rsid w:val="00580967"/>
    <w:rsid w:val="005823DB"/>
    <w:rsid w:val="005833E6"/>
    <w:rsid w:val="00585816"/>
    <w:rsid w:val="00585BAD"/>
    <w:rsid w:val="00585F3C"/>
    <w:rsid w:val="005900DD"/>
    <w:rsid w:val="005906BD"/>
    <w:rsid w:val="00595BE7"/>
    <w:rsid w:val="00597028"/>
    <w:rsid w:val="005A025A"/>
    <w:rsid w:val="005A06EF"/>
    <w:rsid w:val="005A11CD"/>
    <w:rsid w:val="005A124D"/>
    <w:rsid w:val="005A1501"/>
    <w:rsid w:val="005A20DA"/>
    <w:rsid w:val="005A2AD6"/>
    <w:rsid w:val="005A31C6"/>
    <w:rsid w:val="005A3E4B"/>
    <w:rsid w:val="005A7643"/>
    <w:rsid w:val="005A7AF4"/>
    <w:rsid w:val="005A7B02"/>
    <w:rsid w:val="005B03B2"/>
    <w:rsid w:val="005B06C7"/>
    <w:rsid w:val="005B0C5A"/>
    <w:rsid w:val="005B11A0"/>
    <w:rsid w:val="005B15D3"/>
    <w:rsid w:val="005B16E6"/>
    <w:rsid w:val="005B1EE9"/>
    <w:rsid w:val="005B3326"/>
    <w:rsid w:val="005B39DD"/>
    <w:rsid w:val="005B40DF"/>
    <w:rsid w:val="005B4155"/>
    <w:rsid w:val="005B526A"/>
    <w:rsid w:val="005C244B"/>
    <w:rsid w:val="005C45CC"/>
    <w:rsid w:val="005C57DD"/>
    <w:rsid w:val="005D019E"/>
    <w:rsid w:val="005D0688"/>
    <w:rsid w:val="005D23F5"/>
    <w:rsid w:val="005D32F1"/>
    <w:rsid w:val="005D3709"/>
    <w:rsid w:val="005D3AF8"/>
    <w:rsid w:val="005D4073"/>
    <w:rsid w:val="005D52B2"/>
    <w:rsid w:val="005D5B8A"/>
    <w:rsid w:val="005D6999"/>
    <w:rsid w:val="005D74A3"/>
    <w:rsid w:val="005E08FD"/>
    <w:rsid w:val="005E12EB"/>
    <w:rsid w:val="005E2515"/>
    <w:rsid w:val="005E3DC7"/>
    <w:rsid w:val="005E5287"/>
    <w:rsid w:val="005E568A"/>
    <w:rsid w:val="005E6891"/>
    <w:rsid w:val="005E7189"/>
    <w:rsid w:val="005E7434"/>
    <w:rsid w:val="005F2939"/>
    <w:rsid w:val="005F29B0"/>
    <w:rsid w:val="005F51D6"/>
    <w:rsid w:val="005F6267"/>
    <w:rsid w:val="005F62D7"/>
    <w:rsid w:val="005F6797"/>
    <w:rsid w:val="006016AA"/>
    <w:rsid w:val="00603B3F"/>
    <w:rsid w:val="00605A90"/>
    <w:rsid w:val="00606C1F"/>
    <w:rsid w:val="00606C66"/>
    <w:rsid w:val="00607447"/>
    <w:rsid w:val="00607D3E"/>
    <w:rsid w:val="00611614"/>
    <w:rsid w:val="00611974"/>
    <w:rsid w:val="00611A80"/>
    <w:rsid w:val="00612C25"/>
    <w:rsid w:val="006132CB"/>
    <w:rsid w:val="00613AA8"/>
    <w:rsid w:val="00614242"/>
    <w:rsid w:val="00614E81"/>
    <w:rsid w:val="00616532"/>
    <w:rsid w:val="006168C2"/>
    <w:rsid w:val="006217F6"/>
    <w:rsid w:val="006232B1"/>
    <w:rsid w:val="006235EA"/>
    <w:rsid w:val="00626EC4"/>
    <w:rsid w:val="00630C34"/>
    <w:rsid w:val="006313FD"/>
    <w:rsid w:val="00633522"/>
    <w:rsid w:val="00634469"/>
    <w:rsid w:val="00641989"/>
    <w:rsid w:val="0064245B"/>
    <w:rsid w:val="00642659"/>
    <w:rsid w:val="00642CBA"/>
    <w:rsid w:val="0064476D"/>
    <w:rsid w:val="0065025E"/>
    <w:rsid w:val="00651354"/>
    <w:rsid w:val="006515B9"/>
    <w:rsid w:val="006529C3"/>
    <w:rsid w:val="00653C9A"/>
    <w:rsid w:val="006542E8"/>
    <w:rsid w:val="00654B90"/>
    <w:rsid w:val="00654D2E"/>
    <w:rsid w:val="00663CED"/>
    <w:rsid w:val="00664667"/>
    <w:rsid w:val="00664684"/>
    <w:rsid w:val="00670696"/>
    <w:rsid w:val="00672EBD"/>
    <w:rsid w:val="0067331A"/>
    <w:rsid w:val="00675311"/>
    <w:rsid w:val="006759D0"/>
    <w:rsid w:val="0067647C"/>
    <w:rsid w:val="006774E8"/>
    <w:rsid w:val="00681750"/>
    <w:rsid w:val="0068328F"/>
    <w:rsid w:val="0068411B"/>
    <w:rsid w:val="006857B4"/>
    <w:rsid w:val="0068682E"/>
    <w:rsid w:val="006873CC"/>
    <w:rsid w:val="00687524"/>
    <w:rsid w:val="00693527"/>
    <w:rsid w:val="006936B8"/>
    <w:rsid w:val="00694F61"/>
    <w:rsid w:val="006955FF"/>
    <w:rsid w:val="0069582B"/>
    <w:rsid w:val="006A03E5"/>
    <w:rsid w:val="006A0E52"/>
    <w:rsid w:val="006A2C30"/>
    <w:rsid w:val="006A52E4"/>
    <w:rsid w:val="006A5A02"/>
    <w:rsid w:val="006A5C37"/>
    <w:rsid w:val="006A5CAE"/>
    <w:rsid w:val="006A683A"/>
    <w:rsid w:val="006B0AB4"/>
    <w:rsid w:val="006B0EF8"/>
    <w:rsid w:val="006B1106"/>
    <w:rsid w:val="006B24E5"/>
    <w:rsid w:val="006B30B1"/>
    <w:rsid w:val="006B4868"/>
    <w:rsid w:val="006B7C9A"/>
    <w:rsid w:val="006B7F30"/>
    <w:rsid w:val="006C0897"/>
    <w:rsid w:val="006C0967"/>
    <w:rsid w:val="006C11F7"/>
    <w:rsid w:val="006C4104"/>
    <w:rsid w:val="006C4367"/>
    <w:rsid w:val="006C4F68"/>
    <w:rsid w:val="006C5536"/>
    <w:rsid w:val="006C5B3D"/>
    <w:rsid w:val="006C61FB"/>
    <w:rsid w:val="006C6275"/>
    <w:rsid w:val="006C62D5"/>
    <w:rsid w:val="006C6466"/>
    <w:rsid w:val="006C6B17"/>
    <w:rsid w:val="006D001A"/>
    <w:rsid w:val="006D0DFA"/>
    <w:rsid w:val="006D1B6D"/>
    <w:rsid w:val="006D26B8"/>
    <w:rsid w:val="006D291C"/>
    <w:rsid w:val="006D2ED1"/>
    <w:rsid w:val="006D3571"/>
    <w:rsid w:val="006D6481"/>
    <w:rsid w:val="006D751D"/>
    <w:rsid w:val="006D7DC8"/>
    <w:rsid w:val="006E00BD"/>
    <w:rsid w:val="006E355E"/>
    <w:rsid w:val="006E36C2"/>
    <w:rsid w:val="006E4F2B"/>
    <w:rsid w:val="006F1310"/>
    <w:rsid w:val="006F2586"/>
    <w:rsid w:val="006F2789"/>
    <w:rsid w:val="006F309F"/>
    <w:rsid w:val="006F48EC"/>
    <w:rsid w:val="006F5D9D"/>
    <w:rsid w:val="00701341"/>
    <w:rsid w:val="007015E1"/>
    <w:rsid w:val="0070177C"/>
    <w:rsid w:val="007018E1"/>
    <w:rsid w:val="007037E5"/>
    <w:rsid w:val="007051A7"/>
    <w:rsid w:val="00705A30"/>
    <w:rsid w:val="00707C49"/>
    <w:rsid w:val="00711D4B"/>
    <w:rsid w:val="00711E3A"/>
    <w:rsid w:val="00712CF6"/>
    <w:rsid w:val="00714D74"/>
    <w:rsid w:val="00715359"/>
    <w:rsid w:val="00715655"/>
    <w:rsid w:val="007156F9"/>
    <w:rsid w:val="00715B05"/>
    <w:rsid w:val="00717053"/>
    <w:rsid w:val="0071717A"/>
    <w:rsid w:val="007173DA"/>
    <w:rsid w:val="007210AB"/>
    <w:rsid w:val="007211C0"/>
    <w:rsid w:val="00721629"/>
    <w:rsid w:val="007224EE"/>
    <w:rsid w:val="007239B7"/>
    <w:rsid w:val="00724717"/>
    <w:rsid w:val="0072561D"/>
    <w:rsid w:val="00725997"/>
    <w:rsid w:val="00726B39"/>
    <w:rsid w:val="0073027A"/>
    <w:rsid w:val="007306EB"/>
    <w:rsid w:val="00733952"/>
    <w:rsid w:val="007345C2"/>
    <w:rsid w:val="007348B8"/>
    <w:rsid w:val="0073585A"/>
    <w:rsid w:val="00735A6C"/>
    <w:rsid w:val="0073660A"/>
    <w:rsid w:val="00736708"/>
    <w:rsid w:val="007401CB"/>
    <w:rsid w:val="007402E7"/>
    <w:rsid w:val="0074186E"/>
    <w:rsid w:val="007438F2"/>
    <w:rsid w:val="00743A57"/>
    <w:rsid w:val="00744462"/>
    <w:rsid w:val="00744CDF"/>
    <w:rsid w:val="00745845"/>
    <w:rsid w:val="007478AB"/>
    <w:rsid w:val="00751463"/>
    <w:rsid w:val="007520E3"/>
    <w:rsid w:val="00752748"/>
    <w:rsid w:val="007534C1"/>
    <w:rsid w:val="0075549C"/>
    <w:rsid w:val="0075599A"/>
    <w:rsid w:val="00755D5F"/>
    <w:rsid w:val="00760582"/>
    <w:rsid w:val="00761111"/>
    <w:rsid w:val="00761926"/>
    <w:rsid w:val="00763811"/>
    <w:rsid w:val="00763862"/>
    <w:rsid w:val="007643FE"/>
    <w:rsid w:val="00767870"/>
    <w:rsid w:val="00770348"/>
    <w:rsid w:val="0077401E"/>
    <w:rsid w:val="00774717"/>
    <w:rsid w:val="007757A2"/>
    <w:rsid w:val="00775E69"/>
    <w:rsid w:val="00777559"/>
    <w:rsid w:val="00777DDA"/>
    <w:rsid w:val="00777F6F"/>
    <w:rsid w:val="00780AF9"/>
    <w:rsid w:val="00780D66"/>
    <w:rsid w:val="007810B1"/>
    <w:rsid w:val="00781813"/>
    <w:rsid w:val="00781A0D"/>
    <w:rsid w:val="00785407"/>
    <w:rsid w:val="0078773B"/>
    <w:rsid w:val="007927DC"/>
    <w:rsid w:val="00792B57"/>
    <w:rsid w:val="00795BDB"/>
    <w:rsid w:val="007A0130"/>
    <w:rsid w:val="007A04B9"/>
    <w:rsid w:val="007A053F"/>
    <w:rsid w:val="007A1DC7"/>
    <w:rsid w:val="007A1EB5"/>
    <w:rsid w:val="007A33E3"/>
    <w:rsid w:val="007A5E64"/>
    <w:rsid w:val="007B0B59"/>
    <w:rsid w:val="007B1F3E"/>
    <w:rsid w:val="007B331B"/>
    <w:rsid w:val="007B5CFD"/>
    <w:rsid w:val="007B61B6"/>
    <w:rsid w:val="007B65EA"/>
    <w:rsid w:val="007B672E"/>
    <w:rsid w:val="007B7752"/>
    <w:rsid w:val="007B7AC8"/>
    <w:rsid w:val="007C11E7"/>
    <w:rsid w:val="007C1215"/>
    <w:rsid w:val="007C3AE3"/>
    <w:rsid w:val="007C6760"/>
    <w:rsid w:val="007D0FCF"/>
    <w:rsid w:val="007D223D"/>
    <w:rsid w:val="007D26D1"/>
    <w:rsid w:val="007D2867"/>
    <w:rsid w:val="007D3296"/>
    <w:rsid w:val="007D54FD"/>
    <w:rsid w:val="007D7723"/>
    <w:rsid w:val="007D7BDA"/>
    <w:rsid w:val="007E0FA2"/>
    <w:rsid w:val="007E13B6"/>
    <w:rsid w:val="007E6669"/>
    <w:rsid w:val="007E6740"/>
    <w:rsid w:val="007E7F91"/>
    <w:rsid w:val="007F124F"/>
    <w:rsid w:val="007F1ED2"/>
    <w:rsid w:val="007F3A33"/>
    <w:rsid w:val="007F6314"/>
    <w:rsid w:val="007F7DD0"/>
    <w:rsid w:val="007F7DE4"/>
    <w:rsid w:val="00803B1D"/>
    <w:rsid w:val="00803F2A"/>
    <w:rsid w:val="008043B7"/>
    <w:rsid w:val="00805209"/>
    <w:rsid w:val="00805A07"/>
    <w:rsid w:val="008075E5"/>
    <w:rsid w:val="00810186"/>
    <w:rsid w:val="00810EB5"/>
    <w:rsid w:val="00812A8C"/>
    <w:rsid w:val="008137DE"/>
    <w:rsid w:val="008139D7"/>
    <w:rsid w:val="008171B5"/>
    <w:rsid w:val="008202A3"/>
    <w:rsid w:val="00820330"/>
    <w:rsid w:val="008209EC"/>
    <w:rsid w:val="00820A95"/>
    <w:rsid w:val="00820E6D"/>
    <w:rsid w:val="008221A8"/>
    <w:rsid w:val="0082390B"/>
    <w:rsid w:val="0082490F"/>
    <w:rsid w:val="00824A07"/>
    <w:rsid w:val="00824B56"/>
    <w:rsid w:val="00824BDC"/>
    <w:rsid w:val="00825A71"/>
    <w:rsid w:val="00825C13"/>
    <w:rsid w:val="00825CA2"/>
    <w:rsid w:val="008265AB"/>
    <w:rsid w:val="00827A19"/>
    <w:rsid w:val="00830F60"/>
    <w:rsid w:val="00831E7F"/>
    <w:rsid w:val="00833365"/>
    <w:rsid w:val="008340C2"/>
    <w:rsid w:val="0083474D"/>
    <w:rsid w:val="0083479E"/>
    <w:rsid w:val="00834D1E"/>
    <w:rsid w:val="0083586D"/>
    <w:rsid w:val="00843430"/>
    <w:rsid w:val="0084616E"/>
    <w:rsid w:val="00846E7D"/>
    <w:rsid w:val="00850BB3"/>
    <w:rsid w:val="0085220D"/>
    <w:rsid w:val="0085417D"/>
    <w:rsid w:val="00857415"/>
    <w:rsid w:val="00860FD0"/>
    <w:rsid w:val="008630E4"/>
    <w:rsid w:val="00863B22"/>
    <w:rsid w:val="0087019E"/>
    <w:rsid w:val="00870E02"/>
    <w:rsid w:val="0087256C"/>
    <w:rsid w:val="008729E9"/>
    <w:rsid w:val="008748A4"/>
    <w:rsid w:val="00875778"/>
    <w:rsid w:val="0087600C"/>
    <w:rsid w:val="0087700F"/>
    <w:rsid w:val="0087753D"/>
    <w:rsid w:val="0087788E"/>
    <w:rsid w:val="0088036C"/>
    <w:rsid w:val="00880D73"/>
    <w:rsid w:val="008817ED"/>
    <w:rsid w:val="00882613"/>
    <w:rsid w:val="0088354C"/>
    <w:rsid w:val="0088378A"/>
    <w:rsid w:val="00883B45"/>
    <w:rsid w:val="00892A2E"/>
    <w:rsid w:val="00893C1F"/>
    <w:rsid w:val="008940E0"/>
    <w:rsid w:val="0089425C"/>
    <w:rsid w:val="008947C7"/>
    <w:rsid w:val="0089732D"/>
    <w:rsid w:val="008A1D6E"/>
    <w:rsid w:val="008A25A2"/>
    <w:rsid w:val="008A2640"/>
    <w:rsid w:val="008A4AD6"/>
    <w:rsid w:val="008A5887"/>
    <w:rsid w:val="008A68F6"/>
    <w:rsid w:val="008A6A27"/>
    <w:rsid w:val="008A70A7"/>
    <w:rsid w:val="008A7853"/>
    <w:rsid w:val="008B09C0"/>
    <w:rsid w:val="008B1B78"/>
    <w:rsid w:val="008B1E24"/>
    <w:rsid w:val="008B3D2A"/>
    <w:rsid w:val="008B5858"/>
    <w:rsid w:val="008B593A"/>
    <w:rsid w:val="008B6EB7"/>
    <w:rsid w:val="008B73F1"/>
    <w:rsid w:val="008C28E8"/>
    <w:rsid w:val="008C3361"/>
    <w:rsid w:val="008C3F1E"/>
    <w:rsid w:val="008C4944"/>
    <w:rsid w:val="008C4CB1"/>
    <w:rsid w:val="008C6A98"/>
    <w:rsid w:val="008C7232"/>
    <w:rsid w:val="008D0858"/>
    <w:rsid w:val="008D25A8"/>
    <w:rsid w:val="008D3718"/>
    <w:rsid w:val="008D5ED5"/>
    <w:rsid w:val="008D60E3"/>
    <w:rsid w:val="008D6D43"/>
    <w:rsid w:val="008E0434"/>
    <w:rsid w:val="008E1072"/>
    <w:rsid w:val="008E2ADC"/>
    <w:rsid w:val="008E2F70"/>
    <w:rsid w:val="008E3027"/>
    <w:rsid w:val="008E30B2"/>
    <w:rsid w:val="008E326A"/>
    <w:rsid w:val="008E3EE5"/>
    <w:rsid w:val="008E48D9"/>
    <w:rsid w:val="008E7A43"/>
    <w:rsid w:val="008E7C99"/>
    <w:rsid w:val="008F1399"/>
    <w:rsid w:val="008F1DDB"/>
    <w:rsid w:val="008F2095"/>
    <w:rsid w:val="008F25E8"/>
    <w:rsid w:val="008F33CC"/>
    <w:rsid w:val="008F4BD4"/>
    <w:rsid w:val="008F5C92"/>
    <w:rsid w:val="008F638D"/>
    <w:rsid w:val="008F6C36"/>
    <w:rsid w:val="008F7617"/>
    <w:rsid w:val="00901332"/>
    <w:rsid w:val="0090254D"/>
    <w:rsid w:val="009032D4"/>
    <w:rsid w:val="0090721E"/>
    <w:rsid w:val="0091295C"/>
    <w:rsid w:val="00913CE5"/>
    <w:rsid w:val="00913D4D"/>
    <w:rsid w:val="00914404"/>
    <w:rsid w:val="00915107"/>
    <w:rsid w:val="00916094"/>
    <w:rsid w:val="00916A9F"/>
    <w:rsid w:val="0092091E"/>
    <w:rsid w:val="00920B37"/>
    <w:rsid w:val="00922864"/>
    <w:rsid w:val="00924B2C"/>
    <w:rsid w:val="009263B7"/>
    <w:rsid w:val="00927AA7"/>
    <w:rsid w:val="00930A34"/>
    <w:rsid w:val="00931A08"/>
    <w:rsid w:val="009320CE"/>
    <w:rsid w:val="009325FC"/>
    <w:rsid w:val="009326E3"/>
    <w:rsid w:val="009330E8"/>
    <w:rsid w:val="00933295"/>
    <w:rsid w:val="00933439"/>
    <w:rsid w:val="00934773"/>
    <w:rsid w:val="00934A1F"/>
    <w:rsid w:val="0093515C"/>
    <w:rsid w:val="009401CB"/>
    <w:rsid w:val="009438E3"/>
    <w:rsid w:val="009459E0"/>
    <w:rsid w:val="00946782"/>
    <w:rsid w:val="00947619"/>
    <w:rsid w:val="0095214E"/>
    <w:rsid w:val="00952900"/>
    <w:rsid w:val="00952FFB"/>
    <w:rsid w:val="009530AF"/>
    <w:rsid w:val="00957771"/>
    <w:rsid w:val="00957BE1"/>
    <w:rsid w:val="00957E85"/>
    <w:rsid w:val="009600D8"/>
    <w:rsid w:val="00960412"/>
    <w:rsid w:val="00960C18"/>
    <w:rsid w:val="00963BA5"/>
    <w:rsid w:val="009650DB"/>
    <w:rsid w:val="009667FD"/>
    <w:rsid w:val="009672BC"/>
    <w:rsid w:val="0097221F"/>
    <w:rsid w:val="00973464"/>
    <w:rsid w:val="00973CF4"/>
    <w:rsid w:val="0097605D"/>
    <w:rsid w:val="00976179"/>
    <w:rsid w:val="009779FE"/>
    <w:rsid w:val="00983429"/>
    <w:rsid w:val="00983754"/>
    <w:rsid w:val="00983DAB"/>
    <w:rsid w:val="00984332"/>
    <w:rsid w:val="00984F25"/>
    <w:rsid w:val="00986AE7"/>
    <w:rsid w:val="009875A2"/>
    <w:rsid w:val="00991503"/>
    <w:rsid w:val="00991F36"/>
    <w:rsid w:val="00992437"/>
    <w:rsid w:val="00993FDF"/>
    <w:rsid w:val="00995F6D"/>
    <w:rsid w:val="0099600B"/>
    <w:rsid w:val="00997C71"/>
    <w:rsid w:val="009A0947"/>
    <w:rsid w:val="009A0B2D"/>
    <w:rsid w:val="009A1C93"/>
    <w:rsid w:val="009A1D4C"/>
    <w:rsid w:val="009A29F8"/>
    <w:rsid w:val="009A2B77"/>
    <w:rsid w:val="009A36C6"/>
    <w:rsid w:val="009A42A7"/>
    <w:rsid w:val="009A5EFF"/>
    <w:rsid w:val="009A7DE8"/>
    <w:rsid w:val="009B1E47"/>
    <w:rsid w:val="009B3073"/>
    <w:rsid w:val="009B3639"/>
    <w:rsid w:val="009B68AB"/>
    <w:rsid w:val="009B6FDD"/>
    <w:rsid w:val="009B7A7F"/>
    <w:rsid w:val="009C0C11"/>
    <w:rsid w:val="009C1E52"/>
    <w:rsid w:val="009C2BCC"/>
    <w:rsid w:val="009C4561"/>
    <w:rsid w:val="009C6340"/>
    <w:rsid w:val="009C7109"/>
    <w:rsid w:val="009C7580"/>
    <w:rsid w:val="009D078F"/>
    <w:rsid w:val="009D124D"/>
    <w:rsid w:val="009D1696"/>
    <w:rsid w:val="009D1816"/>
    <w:rsid w:val="009D26EA"/>
    <w:rsid w:val="009D2F80"/>
    <w:rsid w:val="009D30A0"/>
    <w:rsid w:val="009D51E3"/>
    <w:rsid w:val="009D5996"/>
    <w:rsid w:val="009E0B34"/>
    <w:rsid w:val="009E0CAA"/>
    <w:rsid w:val="009E78BB"/>
    <w:rsid w:val="009F08FC"/>
    <w:rsid w:val="009F1E42"/>
    <w:rsid w:val="009F20F3"/>
    <w:rsid w:val="009F2979"/>
    <w:rsid w:val="009F2AEC"/>
    <w:rsid w:val="009F3FB5"/>
    <w:rsid w:val="009F664C"/>
    <w:rsid w:val="009F686D"/>
    <w:rsid w:val="009F6BDB"/>
    <w:rsid w:val="00A002B8"/>
    <w:rsid w:val="00A006BA"/>
    <w:rsid w:val="00A02243"/>
    <w:rsid w:val="00A03C88"/>
    <w:rsid w:val="00A043A8"/>
    <w:rsid w:val="00A05C0D"/>
    <w:rsid w:val="00A05CDE"/>
    <w:rsid w:val="00A06C87"/>
    <w:rsid w:val="00A06D5B"/>
    <w:rsid w:val="00A07161"/>
    <w:rsid w:val="00A10931"/>
    <w:rsid w:val="00A12442"/>
    <w:rsid w:val="00A12698"/>
    <w:rsid w:val="00A127D7"/>
    <w:rsid w:val="00A129B1"/>
    <w:rsid w:val="00A12A80"/>
    <w:rsid w:val="00A1373F"/>
    <w:rsid w:val="00A1541F"/>
    <w:rsid w:val="00A17294"/>
    <w:rsid w:val="00A17FC2"/>
    <w:rsid w:val="00A20185"/>
    <w:rsid w:val="00A222CF"/>
    <w:rsid w:val="00A23C92"/>
    <w:rsid w:val="00A24EA4"/>
    <w:rsid w:val="00A26510"/>
    <w:rsid w:val="00A27149"/>
    <w:rsid w:val="00A27251"/>
    <w:rsid w:val="00A273F7"/>
    <w:rsid w:val="00A2740E"/>
    <w:rsid w:val="00A319A3"/>
    <w:rsid w:val="00A32159"/>
    <w:rsid w:val="00A356E4"/>
    <w:rsid w:val="00A37050"/>
    <w:rsid w:val="00A409C2"/>
    <w:rsid w:val="00A40FE0"/>
    <w:rsid w:val="00A413E8"/>
    <w:rsid w:val="00A42C69"/>
    <w:rsid w:val="00A43549"/>
    <w:rsid w:val="00A43FB3"/>
    <w:rsid w:val="00A4428C"/>
    <w:rsid w:val="00A44D0B"/>
    <w:rsid w:val="00A458B9"/>
    <w:rsid w:val="00A45CC3"/>
    <w:rsid w:val="00A5223B"/>
    <w:rsid w:val="00A52965"/>
    <w:rsid w:val="00A53623"/>
    <w:rsid w:val="00A558E4"/>
    <w:rsid w:val="00A564B8"/>
    <w:rsid w:val="00A56850"/>
    <w:rsid w:val="00A56BE7"/>
    <w:rsid w:val="00A57740"/>
    <w:rsid w:val="00A60550"/>
    <w:rsid w:val="00A60D75"/>
    <w:rsid w:val="00A63204"/>
    <w:rsid w:val="00A70D7A"/>
    <w:rsid w:val="00A7101E"/>
    <w:rsid w:val="00A75729"/>
    <w:rsid w:val="00A75922"/>
    <w:rsid w:val="00A76A4D"/>
    <w:rsid w:val="00A80059"/>
    <w:rsid w:val="00A807DC"/>
    <w:rsid w:val="00A830D7"/>
    <w:rsid w:val="00A836B9"/>
    <w:rsid w:val="00A839B6"/>
    <w:rsid w:val="00A841D6"/>
    <w:rsid w:val="00A8611C"/>
    <w:rsid w:val="00A911A8"/>
    <w:rsid w:val="00A92899"/>
    <w:rsid w:val="00A92B68"/>
    <w:rsid w:val="00A944F6"/>
    <w:rsid w:val="00A94659"/>
    <w:rsid w:val="00A95217"/>
    <w:rsid w:val="00AA0361"/>
    <w:rsid w:val="00AA2850"/>
    <w:rsid w:val="00AA2D6D"/>
    <w:rsid w:val="00AA31EF"/>
    <w:rsid w:val="00AA3D2E"/>
    <w:rsid w:val="00AA4455"/>
    <w:rsid w:val="00AA5005"/>
    <w:rsid w:val="00AA5183"/>
    <w:rsid w:val="00AA5542"/>
    <w:rsid w:val="00AA6078"/>
    <w:rsid w:val="00AA616E"/>
    <w:rsid w:val="00AB01A1"/>
    <w:rsid w:val="00AB094D"/>
    <w:rsid w:val="00AB1D4C"/>
    <w:rsid w:val="00AB2856"/>
    <w:rsid w:val="00AB5225"/>
    <w:rsid w:val="00AB62DD"/>
    <w:rsid w:val="00AC059E"/>
    <w:rsid w:val="00AC087B"/>
    <w:rsid w:val="00AC0B9C"/>
    <w:rsid w:val="00AC1809"/>
    <w:rsid w:val="00AC1A70"/>
    <w:rsid w:val="00AC20B8"/>
    <w:rsid w:val="00AC21A6"/>
    <w:rsid w:val="00AC23BC"/>
    <w:rsid w:val="00AC2A55"/>
    <w:rsid w:val="00AC2F18"/>
    <w:rsid w:val="00AC30D9"/>
    <w:rsid w:val="00AC5239"/>
    <w:rsid w:val="00AC5B9D"/>
    <w:rsid w:val="00AC6048"/>
    <w:rsid w:val="00AC7888"/>
    <w:rsid w:val="00AC79FB"/>
    <w:rsid w:val="00AD029D"/>
    <w:rsid w:val="00AD033B"/>
    <w:rsid w:val="00AD089E"/>
    <w:rsid w:val="00AD1D4D"/>
    <w:rsid w:val="00AD2C4D"/>
    <w:rsid w:val="00AD2D78"/>
    <w:rsid w:val="00AD2E90"/>
    <w:rsid w:val="00AD3B6C"/>
    <w:rsid w:val="00AD3F7D"/>
    <w:rsid w:val="00AD3FC9"/>
    <w:rsid w:val="00AD46DD"/>
    <w:rsid w:val="00AD5814"/>
    <w:rsid w:val="00AD60D2"/>
    <w:rsid w:val="00AD6A93"/>
    <w:rsid w:val="00AD6C0C"/>
    <w:rsid w:val="00AD791F"/>
    <w:rsid w:val="00AE07BD"/>
    <w:rsid w:val="00AE1D37"/>
    <w:rsid w:val="00AE3813"/>
    <w:rsid w:val="00AE4269"/>
    <w:rsid w:val="00AF43F6"/>
    <w:rsid w:val="00AF5629"/>
    <w:rsid w:val="00AF599A"/>
    <w:rsid w:val="00AF6C09"/>
    <w:rsid w:val="00AF7995"/>
    <w:rsid w:val="00B008AC"/>
    <w:rsid w:val="00B008C8"/>
    <w:rsid w:val="00B01D55"/>
    <w:rsid w:val="00B038D9"/>
    <w:rsid w:val="00B06BAE"/>
    <w:rsid w:val="00B10092"/>
    <w:rsid w:val="00B12D66"/>
    <w:rsid w:val="00B13051"/>
    <w:rsid w:val="00B14354"/>
    <w:rsid w:val="00B155B6"/>
    <w:rsid w:val="00B164E9"/>
    <w:rsid w:val="00B168BF"/>
    <w:rsid w:val="00B16F50"/>
    <w:rsid w:val="00B1764B"/>
    <w:rsid w:val="00B20A1D"/>
    <w:rsid w:val="00B21C52"/>
    <w:rsid w:val="00B21E49"/>
    <w:rsid w:val="00B24F17"/>
    <w:rsid w:val="00B26888"/>
    <w:rsid w:val="00B30B14"/>
    <w:rsid w:val="00B31A5E"/>
    <w:rsid w:val="00B31EF8"/>
    <w:rsid w:val="00B31F83"/>
    <w:rsid w:val="00B32236"/>
    <w:rsid w:val="00B32496"/>
    <w:rsid w:val="00B33BE9"/>
    <w:rsid w:val="00B34F39"/>
    <w:rsid w:val="00B35F8E"/>
    <w:rsid w:val="00B3744E"/>
    <w:rsid w:val="00B37894"/>
    <w:rsid w:val="00B378E7"/>
    <w:rsid w:val="00B44AF3"/>
    <w:rsid w:val="00B455AC"/>
    <w:rsid w:val="00B468E5"/>
    <w:rsid w:val="00B46C33"/>
    <w:rsid w:val="00B47F41"/>
    <w:rsid w:val="00B5010F"/>
    <w:rsid w:val="00B50B5C"/>
    <w:rsid w:val="00B50CA7"/>
    <w:rsid w:val="00B52669"/>
    <w:rsid w:val="00B52673"/>
    <w:rsid w:val="00B5404D"/>
    <w:rsid w:val="00B5453C"/>
    <w:rsid w:val="00B550EE"/>
    <w:rsid w:val="00B553BC"/>
    <w:rsid w:val="00B55670"/>
    <w:rsid w:val="00B57216"/>
    <w:rsid w:val="00B60502"/>
    <w:rsid w:val="00B61A3E"/>
    <w:rsid w:val="00B623DC"/>
    <w:rsid w:val="00B64E03"/>
    <w:rsid w:val="00B6585A"/>
    <w:rsid w:val="00B67AE7"/>
    <w:rsid w:val="00B67C43"/>
    <w:rsid w:val="00B701CF"/>
    <w:rsid w:val="00B70F83"/>
    <w:rsid w:val="00B728B9"/>
    <w:rsid w:val="00B777FB"/>
    <w:rsid w:val="00B77E9B"/>
    <w:rsid w:val="00B81C00"/>
    <w:rsid w:val="00B82478"/>
    <w:rsid w:val="00B82C31"/>
    <w:rsid w:val="00B8432A"/>
    <w:rsid w:val="00B851BB"/>
    <w:rsid w:val="00B932F5"/>
    <w:rsid w:val="00B94011"/>
    <w:rsid w:val="00B94A96"/>
    <w:rsid w:val="00B94E00"/>
    <w:rsid w:val="00B96CB1"/>
    <w:rsid w:val="00BA0593"/>
    <w:rsid w:val="00BA1957"/>
    <w:rsid w:val="00BA2526"/>
    <w:rsid w:val="00BA3DF0"/>
    <w:rsid w:val="00BA5427"/>
    <w:rsid w:val="00BA62C0"/>
    <w:rsid w:val="00BA7FA1"/>
    <w:rsid w:val="00BB071F"/>
    <w:rsid w:val="00BB091A"/>
    <w:rsid w:val="00BB0F34"/>
    <w:rsid w:val="00BB3579"/>
    <w:rsid w:val="00BB49A2"/>
    <w:rsid w:val="00BB6F07"/>
    <w:rsid w:val="00BB7A2C"/>
    <w:rsid w:val="00BB7F32"/>
    <w:rsid w:val="00BC0250"/>
    <w:rsid w:val="00BC5F55"/>
    <w:rsid w:val="00BC66F6"/>
    <w:rsid w:val="00BC79F7"/>
    <w:rsid w:val="00BC7BE6"/>
    <w:rsid w:val="00BD2616"/>
    <w:rsid w:val="00BD2D2A"/>
    <w:rsid w:val="00BD2D93"/>
    <w:rsid w:val="00BD60D9"/>
    <w:rsid w:val="00BD6A17"/>
    <w:rsid w:val="00BE07BA"/>
    <w:rsid w:val="00BE19D7"/>
    <w:rsid w:val="00BE27E4"/>
    <w:rsid w:val="00BE3825"/>
    <w:rsid w:val="00BE695D"/>
    <w:rsid w:val="00BF1246"/>
    <w:rsid w:val="00BF1B43"/>
    <w:rsid w:val="00BF2BEC"/>
    <w:rsid w:val="00BF2C40"/>
    <w:rsid w:val="00BF2E21"/>
    <w:rsid w:val="00BF34BE"/>
    <w:rsid w:val="00BF5AAF"/>
    <w:rsid w:val="00BF6307"/>
    <w:rsid w:val="00BF6591"/>
    <w:rsid w:val="00BF6BD7"/>
    <w:rsid w:val="00C05062"/>
    <w:rsid w:val="00C05073"/>
    <w:rsid w:val="00C054F8"/>
    <w:rsid w:val="00C05F80"/>
    <w:rsid w:val="00C068FC"/>
    <w:rsid w:val="00C06E2A"/>
    <w:rsid w:val="00C07674"/>
    <w:rsid w:val="00C07CDC"/>
    <w:rsid w:val="00C13016"/>
    <w:rsid w:val="00C1383B"/>
    <w:rsid w:val="00C13AD2"/>
    <w:rsid w:val="00C15809"/>
    <w:rsid w:val="00C177DA"/>
    <w:rsid w:val="00C22178"/>
    <w:rsid w:val="00C2260C"/>
    <w:rsid w:val="00C22728"/>
    <w:rsid w:val="00C2344A"/>
    <w:rsid w:val="00C25427"/>
    <w:rsid w:val="00C260E7"/>
    <w:rsid w:val="00C263D1"/>
    <w:rsid w:val="00C321E8"/>
    <w:rsid w:val="00C327B8"/>
    <w:rsid w:val="00C3463B"/>
    <w:rsid w:val="00C348B4"/>
    <w:rsid w:val="00C36157"/>
    <w:rsid w:val="00C36EBF"/>
    <w:rsid w:val="00C374A2"/>
    <w:rsid w:val="00C40872"/>
    <w:rsid w:val="00C408B9"/>
    <w:rsid w:val="00C40993"/>
    <w:rsid w:val="00C40E8E"/>
    <w:rsid w:val="00C41F36"/>
    <w:rsid w:val="00C44212"/>
    <w:rsid w:val="00C4519A"/>
    <w:rsid w:val="00C4524C"/>
    <w:rsid w:val="00C45CD9"/>
    <w:rsid w:val="00C4602C"/>
    <w:rsid w:val="00C466F6"/>
    <w:rsid w:val="00C47461"/>
    <w:rsid w:val="00C50273"/>
    <w:rsid w:val="00C52D9C"/>
    <w:rsid w:val="00C5365A"/>
    <w:rsid w:val="00C55239"/>
    <w:rsid w:val="00C57D67"/>
    <w:rsid w:val="00C60CF8"/>
    <w:rsid w:val="00C614EA"/>
    <w:rsid w:val="00C614FE"/>
    <w:rsid w:val="00C63897"/>
    <w:rsid w:val="00C6448C"/>
    <w:rsid w:val="00C656AB"/>
    <w:rsid w:val="00C662B5"/>
    <w:rsid w:val="00C66ED8"/>
    <w:rsid w:val="00C71B28"/>
    <w:rsid w:val="00C737E0"/>
    <w:rsid w:val="00C74D1A"/>
    <w:rsid w:val="00C74EA2"/>
    <w:rsid w:val="00C76422"/>
    <w:rsid w:val="00C77433"/>
    <w:rsid w:val="00C775A6"/>
    <w:rsid w:val="00C800CD"/>
    <w:rsid w:val="00C80671"/>
    <w:rsid w:val="00C80AE1"/>
    <w:rsid w:val="00C823E5"/>
    <w:rsid w:val="00C82E39"/>
    <w:rsid w:val="00C84BC8"/>
    <w:rsid w:val="00C86369"/>
    <w:rsid w:val="00C87E54"/>
    <w:rsid w:val="00C901BB"/>
    <w:rsid w:val="00C915B8"/>
    <w:rsid w:val="00C917C7"/>
    <w:rsid w:val="00C918BC"/>
    <w:rsid w:val="00C925BA"/>
    <w:rsid w:val="00C93D93"/>
    <w:rsid w:val="00C94653"/>
    <w:rsid w:val="00C955D0"/>
    <w:rsid w:val="00C95D22"/>
    <w:rsid w:val="00C97A2A"/>
    <w:rsid w:val="00CA1ECA"/>
    <w:rsid w:val="00CA3D67"/>
    <w:rsid w:val="00CA71A1"/>
    <w:rsid w:val="00CA73C5"/>
    <w:rsid w:val="00CA7A26"/>
    <w:rsid w:val="00CB15E2"/>
    <w:rsid w:val="00CB2E87"/>
    <w:rsid w:val="00CB2FE8"/>
    <w:rsid w:val="00CB4084"/>
    <w:rsid w:val="00CB41EE"/>
    <w:rsid w:val="00CB4494"/>
    <w:rsid w:val="00CB5248"/>
    <w:rsid w:val="00CB6510"/>
    <w:rsid w:val="00CC09DB"/>
    <w:rsid w:val="00CC13CD"/>
    <w:rsid w:val="00CC28D7"/>
    <w:rsid w:val="00CC512D"/>
    <w:rsid w:val="00CC53AC"/>
    <w:rsid w:val="00CC5C85"/>
    <w:rsid w:val="00CD06CE"/>
    <w:rsid w:val="00CD1C99"/>
    <w:rsid w:val="00CD21D7"/>
    <w:rsid w:val="00CD4A71"/>
    <w:rsid w:val="00CD7426"/>
    <w:rsid w:val="00CE05DB"/>
    <w:rsid w:val="00CE0F2D"/>
    <w:rsid w:val="00CE16F0"/>
    <w:rsid w:val="00CE181D"/>
    <w:rsid w:val="00CE1FB9"/>
    <w:rsid w:val="00CE2D1E"/>
    <w:rsid w:val="00CE3D1B"/>
    <w:rsid w:val="00CE3FD1"/>
    <w:rsid w:val="00CE4BBB"/>
    <w:rsid w:val="00CE4E83"/>
    <w:rsid w:val="00CE7228"/>
    <w:rsid w:val="00CE73C9"/>
    <w:rsid w:val="00CE7491"/>
    <w:rsid w:val="00CE7DEA"/>
    <w:rsid w:val="00CE7E47"/>
    <w:rsid w:val="00CF69C2"/>
    <w:rsid w:val="00CF73D6"/>
    <w:rsid w:val="00D00501"/>
    <w:rsid w:val="00D00729"/>
    <w:rsid w:val="00D01741"/>
    <w:rsid w:val="00D01E5F"/>
    <w:rsid w:val="00D06200"/>
    <w:rsid w:val="00D06437"/>
    <w:rsid w:val="00D11FA1"/>
    <w:rsid w:val="00D13646"/>
    <w:rsid w:val="00D149EC"/>
    <w:rsid w:val="00D15360"/>
    <w:rsid w:val="00D15778"/>
    <w:rsid w:val="00D15E99"/>
    <w:rsid w:val="00D202A7"/>
    <w:rsid w:val="00D204E4"/>
    <w:rsid w:val="00D205D5"/>
    <w:rsid w:val="00D20E13"/>
    <w:rsid w:val="00D20FDB"/>
    <w:rsid w:val="00D227CD"/>
    <w:rsid w:val="00D22EAC"/>
    <w:rsid w:val="00D22ED2"/>
    <w:rsid w:val="00D23D7E"/>
    <w:rsid w:val="00D31A92"/>
    <w:rsid w:val="00D31C05"/>
    <w:rsid w:val="00D32B54"/>
    <w:rsid w:val="00D33073"/>
    <w:rsid w:val="00D330BD"/>
    <w:rsid w:val="00D33F44"/>
    <w:rsid w:val="00D34453"/>
    <w:rsid w:val="00D352C1"/>
    <w:rsid w:val="00D362DF"/>
    <w:rsid w:val="00D37A4F"/>
    <w:rsid w:val="00D4058A"/>
    <w:rsid w:val="00D40CC4"/>
    <w:rsid w:val="00D418FB"/>
    <w:rsid w:val="00D42CB3"/>
    <w:rsid w:val="00D433EB"/>
    <w:rsid w:val="00D44CB8"/>
    <w:rsid w:val="00D45315"/>
    <w:rsid w:val="00D4649B"/>
    <w:rsid w:val="00D46912"/>
    <w:rsid w:val="00D47B8E"/>
    <w:rsid w:val="00D50608"/>
    <w:rsid w:val="00D50CD2"/>
    <w:rsid w:val="00D52464"/>
    <w:rsid w:val="00D543BC"/>
    <w:rsid w:val="00D54756"/>
    <w:rsid w:val="00D55D17"/>
    <w:rsid w:val="00D577DA"/>
    <w:rsid w:val="00D57AFB"/>
    <w:rsid w:val="00D60535"/>
    <w:rsid w:val="00D61DDD"/>
    <w:rsid w:val="00D63338"/>
    <w:rsid w:val="00D64E68"/>
    <w:rsid w:val="00D65977"/>
    <w:rsid w:val="00D66063"/>
    <w:rsid w:val="00D7109C"/>
    <w:rsid w:val="00D740B0"/>
    <w:rsid w:val="00D75E1B"/>
    <w:rsid w:val="00D77EFC"/>
    <w:rsid w:val="00D80804"/>
    <w:rsid w:val="00D8219F"/>
    <w:rsid w:val="00D82527"/>
    <w:rsid w:val="00D8281F"/>
    <w:rsid w:val="00D82E54"/>
    <w:rsid w:val="00D84E4C"/>
    <w:rsid w:val="00D860EA"/>
    <w:rsid w:val="00D86F23"/>
    <w:rsid w:val="00D86FFC"/>
    <w:rsid w:val="00D9010F"/>
    <w:rsid w:val="00D95099"/>
    <w:rsid w:val="00DA2C83"/>
    <w:rsid w:val="00DA2F34"/>
    <w:rsid w:val="00DA3B83"/>
    <w:rsid w:val="00DA4FF5"/>
    <w:rsid w:val="00DA6391"/>
    <w:rsid w:val="00DA6B5E"/>
    <w:rsid w:val="00DA7E34"/>
    <w:rsid w:val="00DB14F9"/>
    <w:rsid w:val="00DB31CF"/>
    <w:rsid w:val="00DB3471"/>
    <w:rsid w:val="00DB38AA"/>
    <w:rsid w:val="00DB41D3"/>
    <w:rsid w:val="00DB4432"/>
    <w:rsid w:val="00DB6EDA"/>
    <w:rsid w:val="00DC17FC"/>
    <w:rsid w:val="00DC1942"/>
    <w:rsid w:val="00DC4B43"/>
    <w:rsid w:val="00DC7A6A"/>
    <w:rsid w:val="00DC7CEE"/>
    <w:rsid w:val="00DD12B1"/>
    <w:rsid w:val="00DD240E"/>
    <w:rsid w:val="00DD42CA"/>
    <w:rsid w:val="00DD5611"/>
    <w:rsid w:val="00DD6C0C"/>
    <w:rsid w:val="00DD6FC4"/>
    <w:rsid w:val="00DD7F99"/>
    <w:rsid w:val="00DE0EAB"/>
    <w:rsid w:val="00DE1137"/>
    <w:rsid w:val="00DE3917"/>
    <w:rsid w:val="00DE3E17"/>
    <w:rsid w:val="00DE5816"/>
    <w:rsid w:val="00DE79A1"/>
    <w:rsid w:val="00DF2B0F"/>
    <w:rsid w:val="00DF6AB6"/>
    <w:rsid w:val="00DF7585"/>
    <w:rsid w:val="00E016FA"/>
    <w:rsid w:val="00E01BC3"/>
    <w:rsid w:val="00E02311"/>
    <w:rsid w:val="00E02A4D"/>
    <w:rsid w:val="00E0508C"/>
    <w:rsid w:val="00E050A3"/>
    <w:rsid w:val="00E07B82"/>
    <w:rsid w:val="00E10E7C"/>
    <w:rsid w:val="00E1367D"/>
    <w:rsid w:val="00E15DB4"/>
    <w:rsid w:val="00E1625D"/>
    <w:rsid w:val="00E16DB3"/>
    <w:rsid w:val="00E17DEE"/>
    <w:rsid w:val="00E20F42"/>
    <w:rsid w:val="00E22B7B"/>
    <w:rsid w:val="00E30419"/>
    <w:rsid w:val="00E3062D"/>
    <w:rsid w:val="00E33068"/>
    <w:rsid w:val="00E349DB"/>
    <w:rsid w:val="00E354CC"/>
    <w:rsid w:val="00E36FAC"/>
    <w:rsid w:val="00E37B24"/>
    <w:rsid w:val="00E4195C"/>
    <w:rsid w:val="00E42C3B"/>
    <w:rsid w:val="00E42D9A"/>
    <w:rsid w:val="00E43CBE"/>
    <w:rsid w:val="00E4414D"/>
    <w:rsid w:val="00E44D1E"/>
    <w:rsid w:val="00E44D66"/>
    <w:rsid w:val="00E44F0B"/>
    <w:rsid w:val="00E45DCA"/>
    <w:rsid w:val="00E46C0C"/>
    <w:rsid w:val="00E47790"/>
    <w:rsid w:val="00E5043D"/>
    <w:rsid w:val="00E5125A"/>
    <w:rsid w:val="00E5274A"/>
    <w:rsid w:val="00E52AD8"/>
    <w:rsid w:val="00E52AF9"/>
    <w:rsid w:val="00E549D7"/>
    <w:rsid w:val="00E55162"/>
    <w:rsid w:val="00E572A4"/>
    <w:rsid w:val="00E57439"/>
    <w:rsid w:val="00E576A2"/>
    <w:rsid w:val="00E602E3"/>
    <w:rsid w:val="00E61030"/>
    <w:rsid w:val="00E6562D"/>
    <w:rsid w:val="00E660F3"/>
    <w:rsid w:val="00E73BD4"/>
    <w:rsid w:val="00E74396"/>
    <w:rsid w:val="00E75CD2"/>
    <w:rsid w:val="00E7665C"/>
    <w:rsid w:val="00E77DD9"/>
    <w:rsid w:val="00E81D59"/>
    <w:rsid w:val="00E820A9"/>
    <w:rsid w:val="00E8269A"/>
    <w:rsid w:val="00E8486C"/>
    <w:rsid w:val="00E86399"/>
    <w:rsid w:val="00E86EB7"/>
    <w:rsid w:val="00E873B6"/>
    <w:rsid w:val="00E87CD0"/>
    <w:rsid w:val="00E90239"/>
    <w:rsid w:val="00E906E6"/>
    <w:rsid w:val="00E90EB8"/>
    <w:rsid w:val="00E92138"/>
    <w:rsid w:val="00E92336"/>
    <w:rsid w:val="00E9295A"/>
    <w:rsid w:val="00E9499B"/>
    <w:rsid w:val="00E94FFE"/>
    <w:rsid w:val="00EA1231"/>
    <w:rsid w:val="00EA14C2"/>
    <w:rsid w:val="00EA366D"/>
    <w:rsid w:val="00EA4542"/>
    <w:rsid w:val="00EA5774"/>
    <w:rsid w:val="00EA6E14"/>
    <w:rsid w:val="00EB0CB4"/>
    <w:rsid w:val="00EB203C"/>
    <w:rsid w:val="00EB6676"/>
    <w:rsid w:val="00EC4ABE"/>
    <w:rsid w:val="00EC4DD9"/>
    <w:rsid w:val="00EC658F"/>
    <w:rsid w:val="00ED25BF"/>
    <w:rsid w:val="00ED601D"/>
    <w:rsid w:val="00ED625C"/>
    <w:rsid w:val="00ED6D6B"/>
    <w:rsid w:val="00EE1001"/>
    <w:rsid w:val="00EE201B"/>
    <w:rsid w:val="00EE3DB7"/>
    <w:rsid w:val="00EE4567"/>
    <w:rsid w:val="00EE490F"/>
    <w:rsid w:val="00EE5835"/>
    <w:rsid w:val="00EE5FA2"/>
    <w:rsid w:val="00EF01B6"/>
    <w:rsid w:val="00EF0501"/>
    <w:rsid w:val="00EF2883"/>
    <w:rsid w:val="00EF4A1C"/>
    <w:rsid w:val="00EF4AD3"/>
    <w:rsid w:val="00EF5704"/>
    <w:rsid w:val="00F037C9"/>
    <w:rsid w:val="00F046E6"/>
    <w:rsid w:val="00F05014"/>
    <w:rsid w:val="00F0687D"/>
    <w:rsid w:val="00F06B6E"/>
    <w:rsid w:val="00F06EEE"/>
    <w:rsid w:val="00F07DCA"/>
    <w:rsid w:val="00F07F95"/>
    <w:rsid w:val="00F1444A"/>
    <w:rsid w:val="00F1625C"/>
    <w:rsid w:val="00F1735B"/>
    <w:rsid w:val="00F17ECA"/>
    <w:rsid w:val="00F202DA"/>
    <w:rsid w:val="00F207DD"/>
    <w:rsid w:val="00F20FFF"/>
    <w:rsid w:val="00F210B9"/>
    <w:rsid w:val="00F211C4"/>
    <w:rsid w:val="00F21A7A"/>
    <w:rsid w:val="00F22668"/>
    <w:rsid w:val="00F22678"/>
    <w:rsid w:val="00F23BAB"/>
    <w:rsid w:val="00F24E7D"/>
    <w:rsid w:val="00F27361"/>
    <w:rsid w:val="00F27A42"/>
    <w:rsid w:val="00F30815"/>
    <w:rsid w:val="00F32F1B"/>
    <w:rsid w:val="00F334AE"/>
    <w:rsid w:val="00F35442"/>
    <w:rsid w:val="00F3595B"/>
    <w:rsid w:val="00F35FC2"/>
    <w:rsid w:val="00F4002B"/>
    <w:rsid w:val="00F404CA"/>
    <w:rsid w:val="00F41515"/>
    <w:rsid w:val="00F44785"/>
    <w:rsid w:val="00F471CE"/>
    <w:rsid w:val="00F51DC7"/>
    <w:rsid w:val="00F51F9A"/>
    <w:rsid w:val="00F54199"/>
    <w:rsid w:val="00F54358"/>
    <w:rsid w:val="00F543CC"/>
    <w:rsid w:val="00F544A7"/>
    <w:rsid w:val="00F54EE1"/>
    <w:rsid w:val="00F54F47"/>
    <w:rsid w:val="00F56B6C"/>
    <w:rsid w:val="00F57354"/>
    <w:rsid w:val="00F61168"/>
    <w:rsid w:val="00F62C4D"/>
    <w:rsid w:val="00F657B8"/>
    <w:rsid w:val="00F67151"/>
    <w:rsid w:val="00F675D9"/>
    <w:rsid w:val="00F72F5E"/>
    <w:rsid w:val="00F7400E"/>
    <w:rsid w:val="00F74A0D"/>
    <w:rsid w:val="00F7581D"/>
    <w:rsid w:val="00F75A87"/>
    <w:rsid w:val="00F811F6"/>
    <w:rsid w:val="00F8156F"/>
    <w:rsid w:val="00F8267D"/>
    <w:rsid w:val="00F82702"/>
    <w:rsid w:val="00F82987"/>
    <w:rsid w:val="00F82B4C"/>
    <w:rsid w:val="00F83B20"/>
    <w:rsid w:val="00F84D86"/>
    <w:rsid w:val="00F84F5C"/>
    <w:rsid w:val="00F86638"/>
    <w:rsid w:val="00F879F8"/>
    <w:rsid w:val="00F91361"/>
    <w:rsid w:val="00F915D8"/>
    <w:rsid w:val="00F91656"/>
    <w:rsid w:val="00F92090"/>
    <w:rsid w:val="00F92976"/>
    <w:rsid w:val="00F92E63"/>
    <w:rsid w:val="00F93243"/>
    <w:rsid w:val="00F93370"/>
    <w:rsid w:val="00F942DF"/>
    <w:rsid w:val="00F96040"/>
    <w:rsid w:val="00F968F9"/>
    <w:rsid w:val="00F97965"/>
    <w:rsid w:val="00FA0D32"/>
    <w:rsid w:val="00FA378A"/>
    <w:rsid w:val="00FA3EE3"/>
    <w:rsid w:val="00FA4BAC"/>
    <w:rsid w:val="00FA5740"/>
    <w:rsid w:val="00FA5DB5"/>
    <w:rsid w:val="00FA6B61"/>
    <w:rsid w:val="00FA731B"/>
    <w:rsid w:val="00FA761D"/>
    <w:rsid w:val="00FA78E9"/>
    <w:rsid w:val="00FB2EB7"/>
    <w:rsid w:val="00FB35AF"/>
    <w:rsid w:val="00FB41C8"/>
    <w:rsid w:val="00FB5AFD"/>
    <w:rsid w:val="00FB5B17"/>
    <w:rsid w:val="00FB686E"/>
    <w:rsid w:val="00FC015D"/>
    <w:rsid w:val="00FC1701"/>
    <w:rsid w:val="00FC20B9"/>
    <w:rsid w:val="00FC2396"/>
    <w:rsid w:val="00FC2BCF"/>
    <w:rsid w:val="00FC43BA"/>
    <w:rsid w:val="00FC58BB"/>
    <w:rsid w:val="00FC636E"/>
    <w:rsid w:val="00FC6F98"/>
    <w:rsid w:val="00FC73B9"/>
    <w:rsid w:val="00FC77F0"/>
    <w:rsid w:val="00FD03E1"/>
    <w:rsid w:val="00FD22FA"/>
    <w:rsid w:val="00FD2497"/>
    <w:rsid w:val="00FD2DC4"/>
    <w:rsid w:val="00FD5684"/>
    <w:rsid w:val="00FD5AF3"/>
    <w:rsid w:val="00FE2752"/>
    <w:rsid w:val="00FE4AC3"/>
    <w:rsid w:val="00FE54C7"/>
    <w:rsid w:val="00FE5989"/>
    <w:rsid w:val="00FE687A"/>
    <w:rsid w:val="00FF0360"/>
    <w:rsid w:val="00FF06B0"/>
    <w:rsid w:val="00FF0A25"/>
    <w:rsid w:val="00FF0F7A"/>
    <w:rsid w:val="00FF1426"/>
    <w:rsid w:val="00FF1BB8"/>
    <w:rsid w:val="00FF20E4"/>
    <w:rsid w:val="00FF50D2"/>
    <w:rsid w:val="00FF61C7"/>
    <w:rsid w:val="00FF6611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C767D"/>
  <w14:defaultImageDpi w14:val="0"/>
  <w15:docId w15:val="{0F357DFE-A994-4560-9C7F-CB3AF8F8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7B8"/>
    <w:rPr>
      <w:rFonts w:ascii="Arial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uiPriority w:val="99"/>
    <w:rsid w:val="00AA5542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A5542"/>
    <w:pPr>
      <w:autoSpaceDE w:val="0"/>
      <w:autoSpaceDN w:val="0"/>
      <w:adjustRightInd w:val="0"/>
      <w:spacing w:line="240" w:lineRule="auto"/>
      <w:ind w:left="720"/>
      <w:contextualSpacing/>
    </w:pPr>
    <w:rPr>
      <w:rFonts w:ascii="Calibri" w:hAnsi="Times New Roman" w:cs="Calibri"/>
      <w:kern w:val="1"/>
    </w:rPr>
  </w:style>
  <w:style w:type="character" w:styleId="Hyperlink">
    <w:name w:val="Hyperlink"/>
    <w:basedOn w:val="DefaultParagraphFont"/>
    <w:uiPriority w:val="99"/>
    <w:unhideWhenUsed/>
    <w:rsid w:val="00AA5542"/>
    <w:rPr>
      <w:rFonts w:cs="Times New Roman"/>
      <w:color w:val="0563C1"/>
      <w:u w:val="single"/>
    </w:rPr>
  </w:style>
  <w:style w:type="paragraph" w:customStyle="1" w:styleId="Normaalne">
    <w:name w:val="Normaalne"/>
    <w:basedOn w:val="Normal"/>
    <w:link w:val="NormaalneChar"/>
    <w:rsid w:val="00AA5542"/>
    <w:pPr>
      <w:spacing w:after="0" w:line="360" w:lineRule="auto"/>
      <w:jc w:val="both"/>
    </w:pPr>
    <w:rPr>
      <w:rFonts w:ascii="Formata Regular" w:hAnsi="Formata Regular"/>
      <w:sz w:val="24"/>
      <w:szCs w:val="24"/>
    </w:rPr>
  </w:style>
  <w:style w:type="character" w:customStyle="1" w:styleId="NormaalneChar">
    <w:name w:val="Normaalne Char"/>
    <w:link w:val="Normaalne"/>
    <w:locked/>
    <w:rsid w:val="00AA5542"/>
    <w:rPr>
      <w:rFonts w:ascii="Formata Regular" w:hAnsi="Formata Regular"/>
      <w:sz w:val="24"/>
    </w:rPr>
  </w:style>
  <w:style w:type="paragraph" w:customStyle="1" w:styleId="Default">
    <w:name w:val="Default"/>
    <w:rsid w:val="00AA5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2C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CE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82CE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2CEA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CE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679E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0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08C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0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08C8"/>
    <w:rPr>
      <w:rFonts w:cs="Times New Roman"/>
    </w:rPr>
  </w:style>
  <w:style w:type="paragraph" w:styleId="Revision">
    <w:name w:val="Revision"/>
    <w:hidden/>
    <w:uiPriority w:val="99"/>
    <w:semiHidden/>
    <w:rsid w:val="00144FA8"/>
    <w:pPr>
      <w:spacing w:after="0" w:line="240" w:lineRule="auto"/>
    </w:pPr>
    <w:rPr>
      <w:rFonts w:cs="Times New Roman"/>
    </w:rPr>
  </w:style>
  <w:style w:type="character" w:customStyle="1" w:styleId="d">
    <w:name w:val="d"/>
    <w:basedOn w:val="DefaultParagraphFont"/>
    <w:rsid w:val="00477447"/>
    <w:rPr>
      <w:rFonts w:cs="Times New Roman"/>
    </w:rPr>
  </w:style>
  <w:style w:type="character" w:customStyle="1" w:styleId="kvm">
    <w:name w:val="kvm"/>
    <w:basedOn w:val="DefaultParagraphFont"/>
    <w:rsid w:val="00477447"/>
    <w:rPr>
      <w:rFonts w:cs="Times New Roman"/>
    </w:rPr>
  </w:style>
  <w:style w:type="character" w:customStyle="1" w:styleId="n">
    <w:name w:val="n"/>
    <w:basedOn w:val="DefaultParagraphFont"/>
    <w:rsid w:val="00477447"/>
    <w:rPr>
      <w:rFonts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5405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80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E8DD-9BD6-4D3E-98AC-3D372CE6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703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Banhard</dc:creator>
  <cp:keywords/>
  <dc:description/>
  <cp:lastModifiedBy>Katrina Belov</cp:lastModifiedBy>
  <cp:revision>26</cp:revision>
  <cp:lastPrinted>2018-02-05T14:21:00Z</cp:lastPrinted>
  <dcterms:created xsi:type="dcterms:W3CDTF">2022-06-03T11:34:00Z</dcterms:created>
  <dcterms:modified xsi:type="dcterms:W3CDTF">2024-02-26T09:08:00Z</dcterms:modified>
</cp:coreProperties>
</file>